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9" w:type="dxa"/>
        <w:tblLayout w:type="fixed"/>
        <w:tblCellMar>
          <w:top w:w="34" w:type="dxa"/>
          <w:left w:w="40" w:type="dxa"/>
          <w:bottom w:w="34" w:type="dxa"/>
          <w:right w:w="40" w:type="dxa"/>
        </w:tblCellMar>
        <w:tblLook w:val="0000" w:firstRow="0" w:lastRow="0" w:firstColumn="0" w:lastColumn="0" w:noHBand="0" w:noVBand="0"/>
      </w:tblPr>
      <w:tblGrid>
        <w:gridCol w:w="1076"/>
        <w:gridCol w:w="8616"/>
        <w:gridCol w:w="1077"/>
      </w:tblGrid>
      <w:tr w:rsidR="00E5396A">
        <w:trPr>
          <w:cantSplit/>
        </w:trPr>
        <w:tc>
          <w:tcPr>
            <w:tcW w:w="1076" w:type="dxa"/>
          </w:tcPr>
          <w:p w:rsidR="00E5396A" w:rsidRDefault="00E5396A">
            <w:pPr>
              <w:spacing w:after="0" w:line="240" w:lineRule="auto"/>
              <w:jc w:val="center"/>
              <w:rPr>
                <w:rFonts w:ascii="Arial" w:hAnsi="Arial"/>
                <w:b/>
                <w:sz w:val="18"/>
              </w:rPr>
            </w:pPr>
            <w:bookmarkStart w:id="0" w:name="_GoBack"/>
            <w:bookmarkEnd w:id="0"/>
          </w:p>
        </w:tc>
        <w:tc>
          <w:tcPr>
            <w:tcW w:w="8616" w:type="dxa"/>
          </w:tcPr>
          <w:p w:rsidR="00E5396A" w:rsidRDefault="00BD0ADC">
            <w:pPr>
              <w:spacing w:after="0" w:line="240" w:lineRule="auto"/>
              <w:jc w:val="center"/>
              <w:rPr>
                <w:rFonts w:ascii="Arial" w:hAnsi="Arial"/>
                <w:b/>
                <w:sz w:val="18"/>
              </w:rPr>
            </w:pPr>
            <w:r>
              <w:rPr>
                <w:rFonts w:ascii="Arial" w:hAnsi="Arial"/>
                <w:b/>
                <w:sz w:val="18"/>
              </w:rPr>
              <w:t>sestavený ke dni 31.12.2018</w:t>
            </w:r>
          </w:p>
        </w:tc>
        <w:tc>
          <w:tcPr>
            <w:tcW w:w="1077" w:type="dxa"/>
          </w:tcPr>
          <w:p w:rsidR="00E5396A" w:rsidRDefault="00E5396A">
            <w:pPr>
              <w:spacing w:after="0" w:line="240" w:lineRule="auto"/>
              <w:jc w:val="center"/>
              <w:rPr>
                <w:rFonts w:ascii="Arial" w:hAnsi="Arial"/>
                <w:b/>
                <w:sz w:val="18"/>
              </w:rPr>
            </w:pPr>
          </w:p>
        </w:tc>
      </w:tr>
      <w:tr w:rsidR="00E5396A">
        <w:trPr>
          <w:cantSplit/>
        </w:trPr>
        <w:tc>
          <w:tcPr>
            <w:tcW w:w="1076" w:type="dxa"/>
          </w:tcPr>
          <w:p w:rsidR="00E5396A" w:rsidRDefault="00E5396A">
            <w:pPr>
              <w:spacing w:after="0" w:line="240" w:lineRule="auto"/>
              <w:rPr>
                <w:rFonts w:ascii="Arial" w:hAnsi="Arial"/>
                <w:b/>
                <w:sz w:val="32"/>
              </w:rPr>
            </w:pPr>
          </w:p>
        </w:tc>
        <w:tc>
          <w:tcPr>
            <w:tcW w:w="8616" w:type="dxa"/>
          </w:tcPr>
          <w:p w:rsidR="00E5396A" w:rsidRDefault="00E5396A">
            <w:pPr>
              <w:spacing w:after="0" w:line="240" w:lineRule="auto"/>
              <w:rPr>
                <w:rFonts w:ascii="Arial" w:hAnsi="Arial"/>
                <w:b/>
                <w:sz w:val="32"/>
              </w:rPr>
            </w:pPr>
          </w:p>
        </w:tc>
        <w:tc>
          <w:tcPr>
            <w:tcW w:w="1077" w:type="dxa"/>
          </w:tcPr>
          <w:p w:rsidR="00E5396A" w:rsidRDefault="00E5396A">
            <w:pPr>
              <w:spacing w:after="0" w:line="240" w:lineRule="auto"/>
              <w:rPr>
                <w:rFonts w:ascii="Arial" w:hAnsi="Arial"/>
                <w:b/>
                <w:sz w:val="32"/>
              </w:rPr>
            </w:pPr>
          </w:p>
        </w:tc>
      </w:tr>
    </w:tbl>
    <w:p w:rsidR="00E5396A" w:rsidRDefault="00E5396A">
      <w:pPr>
        <w:sectPr w:rsidR="00E5396A">
          <w:headerReference w:type="default" r:id="rId6"/>
          <w:footerReference w:type="default" r:id="rId7"/>
          <w:headerReference w:type="first" r:id="rId8"/>
          <w:footerReference w:type="first" r:id="rId9"/>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38"/>
        <w:gridCol w:w="2154"/>
        <w:gridCol w:w="8077"/>
      </w:tblGrid>
      <w:tr w:rsidR="00E5396A">
        <w:trPr>
          <w:cantSplit/>
        </w:trPr>
        <w:tc>
          <w:tcPr>
            <w:tcW w:w="10769" w:type="dxa"/>
            <w:gridSpan w:val="3"/>
            <w:tcBorders>
              <w:top w:val="single" w:sz="0" w:space="0" w:color="auto"/>
            </w:tcBorders>
          </w:tcPr>
          <w:p w:rsidR="00E5396A" w:rsidRDefault="00E5396A">
            <w:pPr>
              <w:spacing w:after="0" w:line="240" w:lineRule="auto"/>
              <w:rPr>
                <w:rFonts w:ascii="Times New Roman" w:hAnsi="Times New Roman"/>
                <w:sz w:val="18"/>
              </w:rPr>
            </w:pPr>
          </w:p>
        </w:tc>
      </w:tr>
      <w:tr w:rsidR="00E5396A">
        <w:trPr>
          <w:cantSplit/>
        </w:trPr>
        <w:tc>
          <w:tcPr>
            <w:tcW w:w="10769" w:type="dxa"/>
            <w:gridSpan w:val="3"/>
            <w:shd w:val="clear" w:color="auto" w:fill="E3E3E3"/>
          </w:tcPr>
          <w:p w:rsidR="00E5396A" w:rsidRDefault="00ED5B6B">
            <w:pPr>
              <w:spacing w:after="0" w:line="240" w:lineRule="auto"/>
              <w:rPr>
                <w:rFonts w:ascii="Arial" w:hAnsi="Arial"/>
                <w:b/>
                <w:color w:val="808080"/>
                <w:sz w:val="18"/>
              </w:rPr>
            </w:pPr>
            <w:r>
              <w:rPr>
                <w:rFonts w:ascii="Arial" w:hAnsi="Arial"/>
                <w:b/>
                <w:color w:val="808080"/>
                <w:sz w:val="18"/>
              </w:rPr>
              <w:t>Údaje o organizaci</w:t>
            </w:r>
          </w:p>
        </w:tc>
      </w:tr>
      <w:tr w:rsidR="00E5396A">
        <w:trPr>
          <w:cantSplit/>
        </w:trPr>
        <w:tc>
          <w:tcPr>
            <w:tcW w:w="538" w:type="dxa"/>
          </w:tcPr>
          <w:p w:rsidR="00E5396A" w:rsidRDefault="00E5396A">
            <w:pPr>
              <w:spacing w:after="0" w:line="240" w:lineRule="auto"/>
              <w:rPr>
                <w:rFonts w:ascii="Arial" w:hAnsi="Arial"/>
                <w:sz w:val="18"/>
              </w:rPr>
            </w:pPr>
          </w:p>
        </w:tc>
        <w:tc>
          <w:tcPr>
            <w:tcW w:w="2154" w:type="dxa"/>
          </w:tcPr>
          <w:p w:rsidR="00E5396A" w:rsidRDefault="00ED5B6B">
            <w:pPr>
              <w:spacing w:after="0" w:line="240" w:lineRule="auto"/>
              <w:rPr>
                <w:rFonts w:ascii="Arial" w:hAnsi="Arial"/>
                <w:sz w:val="18"/>
              </w:rPr>
            </w:pPr>
            <w:r>
              <w:rPr>
                <w:rFonts w:ascii="Arial" w:hAnsi="Arial"/>
                <w:sz w:val="18"/>
              </w:rPr>
              <w:t>identifikační číslo</w:t>
            </w:r>
          </w:p>
        </w:tc>
        <w:tc>
          <w:tcPr>
            <w:tcW w:w="8077" w:type="dxa"/>
          </w:tcPr>
          <w:p w:rsidR="00E5396A" w:rsidRDefault="00ED5B6B">
            <w:pPr>
              <w:spacing w:after="0" w:line="240" w:lineRule="auto"/>
              <w:rPr>
                <w:rFonts w:ascii="Arial" w:hAnsi="Arial"/>
                <w:b/>
                <w:sz w:val="18"/>
              </w:rPr>
            </w:pPr>
            <w:r>
              <w:rPr>
                <w:rFonts w:ascii="Arial" w:hAnsi="Arial"/>
                <w:b/>
                <w:sz w:val="18"/>
              </w:rPr>
              <w:t>49458833</w:t>
            </w:r>
          </w:p>
        </w:tc>
      </w:tr>
      <w:tr w:rsidR="00E5396A">
        <w:trPr>
          <w:cantSplit/>
        </w:trPr>
        <w:tc>
          <w:tcPr>
            <w:tcW w:w="538" w:type="dxa"/>
          </w:tcPr>
          <w:p w:rsidR="00E5396A" w:rsidRDefault="00E5396A">
            <w:pPr>
              <w:spacing w:after="0" w:line="240" w:lineRule="auto"/>
              <w:rPr>
                <w:rFonts w:ascii="Arial" w:hAnsi="Arial"/>
                <w:sz w:val="18"/>
              </w:rPr>
            </w:pPr>
          </w:p>
        </w:tc>
        <w:tc>
          <w:tcPr>
            <w:tcW w:w="2154" w:type="dxa"/>
          </w:tcPr>
          <w:p w:rsidR="00E5396A" w:rsidRDefault="00ED5B6B">
            <w:pPr>
              <w:spacing w:after="0" w:line="240" w:lineRule="auto"/>
              <w:rPr>
                <w:rFonts w:ascii="Arial" w:hAnsi="Arial"/>
                <w:sz w:val="18"/>
              </w:rPr>
            </w:pPr>
            <w:r>
              <w:rPr>
                <w:rFonts w:ascii="Arial" w:hAnsi="Arial"/>
                <w:sz w:val="18"/>
              </w:rPr>
              <w:t>název</w:t>
            </w:r>
          </w:p>
        </w:tc>
        <w:tc>
          <w:tcPr>
            <w:tcW w:w="8077" w:type="dxa"/>
          </w:tcPr>
          <w:p w:rsidR="00E5396A" w:rsidRDefault="00ED5B6B">
            <w:pPr>
              <w:spacing w:after="0" w:line="240" w:lineRule="auto"/>
              <w:rPr>
                <w:rFonts w:ascii="Arial" w:hAnsi="Arial"/>
                <w:b/>
                <w:sz w:val="18"/>
              </w:rPr>
            </w:pPr>
            <w:r>
              <w:rPr>
                <w:rFonts w:ascii="Arial" w:hAnsi="Arial"/>
                <w:b/>
                <w:sz w:val="18"/>
              </w:rPr>
              <w:t xml:space="preserve">Svazek obcí pro vodovody a kanalizace </w:t>
            </w:r>
            <w:proofErr w:type="spellStart"/>
            <w:r>
              <w:rPr>
                <w:rFonts w:ascii="Arial" w:hAnsi="Arial"/>
                <w:b/>
                <w:sz w:val="18"/>
              </w:rPr>
              <w:t>Šlapanicko</w:t>
            </w:r>
            <w:proofErr w:type="spellEnd"/>
            <w:r>
              <w:rPr>
                <w:rFonts w:ascii="Arial" w:hAnsi="Arial"/>
                <w:b/>
                <w:sz w:val="18"/>
              </w:rPr>
              <w:t xml:space="preserve"> </w:t>
            </w:r>
          </w:p>
        </w:tc>
      </w:tr>
      <w:tr w:rsidR="00E5396A">
        <w:trPr>
          <w:cantSplit/>
        </w:trPr>
        <w:tc>
          <w:tcPr>
            <w:tcW w:w="538" w:type="dxa"/>
          </w:tcPr>
          <w:p w:rsidR="00E5396A" w:rsidRDefault="00E5396A">
            <w:pPr>
              <w:spacing w:after="0" w:line="240" w:lineRule="auto"/>
              <w:rPr>
                <w:rFonts w:ascii="Arial" w:hAnsi="Arial"/>
                <w:sz w:val="18"/>
              </w:rPr>
            </w:pPr>
          </w:p>
        </w:tc>
        <w:tc>
          <w:tcPr>
            <w:tcW w:w="2154" w:type="dxa"/>
          </w:tcPr>
          <w:p w:rsidR="00E5396A" w:rsidRDefault="00ED5B6B">
            <w:pPr>
              <w:spacing w:after="0" w:line="240" w:lineRule="auto"/>
              <w:rPr>
                <w:rFonts w:ascii="Arial" w:hAnsi="Arial"/>
                <w:sz w:val="18"/>
              </w:rPr>
            </w:pPr>
            <w:r>
              <w:rPr>
                <w:rFonts w:ascii="Arial" w:hAnsi="Arial"/>
                <w:sz w:val="18"/>
              </w:rPr>
              <w:t>ulice, č.p.</w:t>
            </w:r>
          </w:p>
        </w:tc>
        <w:tc>
          <w:tcPr>
            <w:tcW w:w="8077" w:type="dxa"/>
          </w:tcPr>
          <w:p w:rsidR="00E5396A" w:rsidRDefault="00ED5B6B">
            <w:pPr>
              <w:spacing w:after="0" w:line="240" w:lineRule="auto"/>
              <w:rPr>
                <w:rFonts w:ascii="Arial" w:hAnsi="Arial"/>
                <w:b/>
                <w:sz w:val="18"/>
              </w:rPr>
            </w:pPr>
            <w:r>
              <w:rPr>
                <w:rFonts w:ascii="Arial" w:hAnsi="Arial"/>
                <w:b/>
                <w:sz w:val="18"/>
              </w:rPr>
              <w:t>Masarykovo nám. 546/9</w:t>
            </w:r>
          </w:p>
        </w:tc>
      </w:tr>
      <w:tr w:rsidR="00E5396A">
        <w:trPr>
          <w:cantSplit/>
        </w:trPr>
        <w:tc>
          <w:tcPr>
            <w:tcW w:w="538" w:type="dxa"/>
          </w:tcPr>
          <w:p w:rsidR="00E5396A" w:rsidRDefault="00E5396A">
            <w:pPr>
              <w:spacing w:after="0" w:line="240" w:lineRule="auto"/>
              <w:rPr>
                <w:rFonts w:ascii="Arial" w:hAnsi="Arial"/>
                <w:sz w:val="18"/>
              </w:rPr>
            </w:pPr>
          </w:p>
        </w:tc>
        <w:tc>
          <w:tcPr>
            <w:tcW w:w="2154" w:type="dxa"/>
          </w:tcPr>
          <w:p w:rsidR="00E5396A" w:rsidRDefault="00ED5B6B">
            <w:pPr>
              <w:spacing w:after="0" w:line="240" w:lineRule="auto"/>
              <w:rPr>
                <w:rFonts w:ascii="Arial" w:hAnsi="Arial"/>
                <w:sz w:val="18"/>
              </w:rPr>
            </w:pPr>
            <w:r>
              <w:rPr>
                <w:rFonts w:ascii="Arial" w:hAnsi="Arial"/>
                <w:sz w:val="18"/>
              </w:rPr>
              <w:t>obec</w:t>
            </w:r>
          </w:p>
        </w:tc>
        <w:tc>
          <w:tcPr>
            <w:tcW w:w="8077" w:type="dxa"/>
          </w:tcPr>
          <w:p w:rsidR="00E5396A" w:rsidRDefault="00861876">
            <w:pPr>
              <w:spacing w:after="0" w:line="240" w:lineRule="auto"/>
              <w:rPr>
                <w:rFonts w:ascii="Arial" w:hAnsi="Arial"/>
                <w:b/>
                <w:sz w:val="18"/>
              </w:rPr>
            </w:pPr>
            <w:r>
              <w:rPr>
                <w:rFonts w:ascii="Arial" w:hAnsi="Arial"/>
                <w:b/>
                <w:sz w:val="18"/>
              </w:rPr>
              <w:t>Š</w:t>
            </w:r>
            <w:r w:rsidR="00ED5B6B">
              <w:rPr>
                <w:rFonts w:ascii="Arial" w:hAnsi="Arial"/>
                <w:b/>
                <w:sz w:val="18"/>
              </w:rPr>
              <w:t>lapanice</w:t>
            </w:r>
          </w:p>
        </w:tc>
      </w:tr>
      <w:tr w:rsidR="00E5396A">
        <w:trPr>
          <w:cantSplit/>
        </w:trPr>
        <w:tc>
          <w:tcPr>
            <w:tcW w:w="538" w:type="dxa"/>
          </w:tcPr>
          <w:p w:rsidR="00E5396A" w:rsidRDefault="00E5396A">
            <w:pPr>
              <w:spacing w:after="0" w:line="240" w:lineRule="auto"/>
              <w:rPr>
                <w:rFonts w:ascii="Arial" w:hAnsi="Arial"/>
                <w:sz w:val="18"/>
              </w:rPr>
            </w:pPr>
          </w:p>
        </w:tc>
        <w:tc>
          <w:tcPr>
            <w:tcW w:w="2154" w:type="dxa"/>
          </w:tcPr>
          <w:p w:rsidR="00E5396A" w:rsidRDefault="00ED5B6B">
            <w:pPr>
              <w:spacing w:after="0" w:line="240" w:lineRule="auto"/>
              <w:rPr>
                <w:rFonts w:ascii="Arial" w:hAnsi="Arial"/>
                <w:sz w:val="18"/>
              </w:rPr>
            </w:pPr>
            <w:r>
              <w:rPr>
                <w:rFonts w:ascii="Arial" w:hAnsi="Arial"/>
                <w:sz w:val="18"/>
              </w:rPr>
              <w:t>PSČ, pošta</w:t>
            </w:r>
          </w:p>
        </w:tc>
        <w:tc>
          <w:tcPr>
            <w:tcW w:w="8077" w:type="dxa"/>
          </w:tcPr>
          <w:p w:rsidR="00E5396A" w:rsidRDefault="00ED5B6B">
            <w:pPr>
              <w:spacing w:after="0" w:line="240" w:lineRule="auto"/>
              <w:rPr>
                <w:rFonts w:ascii="Arial" w:hAnsi="Arial"/>
                <w:b/>
                <w:sz w:val="18"/>
              </w:rPr>
            </w:pPr>
            <w:r>
              <w:rPr>
                <w:rFonts w:ascii="Arial" w:hAnsi="Arial"/>
                <w:b/>
                <w:sz w:val="18"/>
              </w:rPr>
              <w:t>66451</w:t>
            </w:r>
          </w:p>
        </w:tc>
      </w:tr>
      <w:tr w:rsidR="00E5396A">
        <w:trPr>
          <w:cantSplit/>
        </w:trPr>
        <w:tc>
          <w:tcPr>
            <w:tcW w:w="10769" w:type="dxa"/>
            <w:gridSpan w:val="3"/>
            <w:tcMar>
              <w:top w:w="-5" w:type="dxa"/>
              <w:bottom w:w="-5" w:type="dxa"/>
            </w:tcMar>
          </w:tcPr>
          <w:p w:rsidR="00E5396A" w:rsidRDefault="00E5396A">
            <w:pPr>
              <w:spacing w:after="0" w:line="240" w:lineRule="auto"/>
              <w:rPr>
                <w:rFonts w:ascii="Arial" w:hAnsi="Arial"/>
                <w:sz w:val="14"/>
              </w:rPr>
            </w:pPr>
          </w:p>
        </w:tc>
      </w:tr>
      <w:tr w:rsidR="00E5396A">
        <w:trPr>
          <w:cantSplit/>
        </w:trPr>
        <w:tc>
          <w:tcPr>
            <w:tcW w:w="10769" w:type="dxa"/>
            <w:gridSpan w:val="3"/>
            <w:shd w:val="clear" w:color="auto" w:fill="E3E3E3"/>
          </w:tcPr>
          <w:p w:rsidR="00E5396A" w:rsidRDefault="00ED5B6B">
            <w:pPr>
              <w:spacing w:after="0" w:line="240" w:lineRule="auto"/>
              <w:rPr>
                <w:rFonts w:ascii="Arial" w:hAnsi="Arial"/>
                <w:b/>
                <w:color w:val="808080"/>
                <w:sz w:val="18"/>
              </w:rPr>
            </w:pPr>
            <w:r>
              <w:rPr>
                <w:rFonts w:ascii="Arial" w:hAnsi="Arial"/>
                <w:b/>
                <w:color w:val="808080"/>
                <w:sz w:val="18"/>
              </w:rPr>
              <w:t>Kontaktní údaje</w:t>
            </w:r>
          </w:p>
        </w:tc>
      </w:tr>
      <w:tr w:rsidR="00E5396A">
        <w:trPr>
          <w:cantSplit/>
        </w:trPr>
        <w:tc>
          <w:tcPr>
            <w:tcW w:w="538" w:type="dxa"/>
          </w:tcPr>
          <w:p w:rsidR="00E5396A" w:rsidRDefault="00E5396A">
            <w:pPr>
              <w:spacing w:after="0" w:line="240" w:lineRule="auto"/>
              <w:rPr>
                <w:rFonts w:ascii="Arial" w:hAnsi="Arial"/>
                <w:sz w:val="18"/>
              </w:rPr>
            </w:pPr>
          </w:p>
        </w:tc>
        <w:tc>
          <w:tcPr>
            <w:tcW w:w="2154" w:type="dxa"/>
          </w:tcPr>
          <w:p w:rsidR="00E5396A" w:rsidRDefault="00ED5B6B">
            <w:pPr>
              <w:spacing w:after="0" w:line="240" w:lineRule="auto"/>
              <w:rPr>
                <w:rFonts w:ascii="Arial" w:hAnsi="Arial"/>
                <w:sz w:val="18"/>
              </w:rPr>
            </w:pPr>
            <w:r>
              <w:rPr>
                <w:rFonts w:ascii="Arial" w:hAnsi="Arial"/>
                <w:sz w:val="18"/>
              </w:rPr>
              <w:t>telefon</w:t>
            </w:r>
          </w:p>
        </w:tc>
        <w:tc>
          <w:tcPr>
            <w:tcW w:w="8077" w:type="dxa"/>
          </w:tcPr>
          <w:p w:rsidR="00E5396A" w:rsidRDefault="00ED5B6B">
            <w:pPr>
              <w:spacing w:after="0" w:line="240" w:lineRule="auto"/>
              <w:rPr>
                <w:rFonts w:ascii="Arial" w:hAnsi="Arial"/>
                <w:b/>
                <w:sz w:val="18"/>
              </w:rPr>
            </w:pPr>
            <w:r>
              <w:rPr>
                <w:rFonts w:ascii="Arial" w:hAnsi="Arial"/>
                <w:b/>
                <w:sz w:val="18"/>
              </w:rPr>
              <w:t>722 530 012</w:t>
            </w:r>
          </w:p>
        </w:tc>
      </w:tr>
      <w:tr w:rsidR="00E5396A">
        <w:trPr>
          <w:cantSplit/>
        </w:trPr>
        <w:tc>
          <w:tcPr>
            <w:tcW w:w="538" w:type="dxa"/>
          </w:tcPr>
          <w:p w:rsidR="00E5396A" w:rsidRDefault="00E5396A">
            <w:pPr>
              <w:spacing w:after="0" w:line="240" w:lineRule="auto"/>
              <w:rPr>
                <w:rFonts w:ascii="Arial" w:hAnsi="Arial"/>
                <w:sz w:val="18"/>
              </w:rPr>
            </w:pPr>
          </w:p>
        </w:tc>
        <w:tc>
          <w:tcPr>
            <w:tcW w:w="2154" w:type="dxa"/>
          </w:tcPr>
          <w:p w:rsidR="00E5396A" w:rsidRDefault="00ED5B6B">
            <w:pPr>
              <w:spacing w:after="0" w:line="240" w:lineRule="auto"/>
              <w:rPr>
                <w:rFonts w:ascii="Arial" w:hAnsi="Arial"/>
                <w:sz w:val="18"/>
              </w:rPr>
            </w:pPr>
            <w:r>
              <w:rPr>
                <w:rFonts w:ascii="Arial" w:hAnsi="Arial"/>
                <w:sz w:val="18"/>
              </w:rPr>
              <w:t>fax</w:t>
            </w:r>
          </w:p>
        </w:tc>
        <w:tc>
          <w:tcPr>
            <w:tcW w:w="8077" w:type="dxa"/>
          </w:tcPr>
          <w:p w:rsidR="00E5396A" w:rsidRDefault="00E5396A">
            <w:pPr>
              <w:spacing w:after="0" w:line="240" w:lineRule="auto"/>
              <w:rPr>
                <w:rFonts w:ascii="Arial" w:hAnsi="Arial"/>
                <w:b/>
                <w:sz w:val="18"/>
              </w:rPr>
            </w:pPr>
          </w:p>
        </w:tc>
      </w:tr>
      <w:tr w:rsidR="00E5396A">
        <w:trPr>
          <w:cantSplit/>
        </w:trPr>
        <w:tc>
          <w:tcPr>
            <w:tcW w:w="538" w:type="dxa"/>
          </w:tcPr>
          <w:p w:rsidR="00E5396A" w:rsidRDefault="00E5396A">
            <w:pPr>
              <w:spacing w:after="0" w:line="240" w:lineRule="auto"/>
              <w:rPr>
                <w:rFonts w:ascii="Arial" w:hAnsi="Arial"/>
                <w:sz w:val="18"/>
              </w:rPr>
            </w:pPr>
          </w:p>
        </w:tc>
        <w:tc>
          <w:tcPr>
            <w:tcW w:w="2154" w:type="dxa"/>
          </w:tcPr>
          <w:p w:rsidR="00E5396A" w:rsidRDefault="00ED5B6B">
            <w:pPr>
              <w:spacing w:after="0" w:line="240" w:lineRule="auto"/>
              <w:rPr>
                <w:rFonts w:ascii="Arial" w:hAnsi="Arial"/>
                <w:sz w:val="18"/>
              </w:rPr>
            </w:pPr>
            <w:r>
              <w:rPr>
                <w:rFonts w:ascii="Arial" w:hAnsi="Arial"/>
                <w:sz w:val="18"/>
              </w:rPr>
              <w:t>e-mail</w:t>
            </w:r>
          </w:p>
        </w:tc>
        <w:tc>
          <w:tcPr>
            <w:tcW w:w="8077" w:type="dxa"/>
          </w:tcPr>
          <w:p w:rsidR="00E5396A" w:rsidRDefault="00ED5B6B">
            <w:pPr>
              <w:spacing w:after="0" w:line="240" w:lineRule="auto"/>
              <w:rPr>
                <w:rFonts w:ascii="Arial" w:hAnsi="Arial"/>
                <w:b/>
                <w:sz w:val="18"/>
              </w:rPr>
            </w:pPr>
            <w:r>
              <w:rPr>
                <w:rFonts w:ascii="Arial" w:hAnsi="Arial"/>
                <w:b/>
                <w:sz w:val="18"/>
              </w:rPr>
              <w:t>novakova@slapanicko.cz</w:t>
            </w:r>
          </w:p>
        </w:tc>
      </w:tr>
      <w:tr w:rsidR="00E5396A">
        <w:trPr>
          <w:cantSplit/>
        </w:trPr>
        <w:tc>
          <w:tcPr>
            <w:tcW w:w="538" w:type="dxa"/>
          </w:tcPr>
          <w:p w:rsidR="00E5396A" w:rsidRDefault="00E5396A">
            <w:pPr>
              <w:spacing w:after="0" w:line="240" w:lineRule="auto"/>
              <w:rPr>
                <w:rFonts w:ascii="Arial" w:hAnsi="Arial"/>
                <w:sz w:val="18"/>
              </w:rPr>
            </w:pPr>
          </w:p>
        </w:tc>
        <w:tc>
          <w:tcPr>
            <w:tcW w:w="2154" w:type="dxa"/>
          </w:tcPr>
          <w:p w:rsidR="00E5396A" w:rsidRDefault="00ED5B6B">
            <w:pPr>
              <w:spacing w:after="0" w:line="240" w:lineRule="auto"/>
              <w:rPr>
                <w:rFonts w:ascii="Arial" w:hAnsi="Arial"/>
                <w:sz w:val="18"/>
              </w:rPr>
            </w:pPr>
            <w:r>
              <w:rPr>
                <w:rFonts w:ascii="Arial" w:hAnsi="Arial"/>
                <w:sz w:val="18"/>
              </w:rPr>
              <w:t>WWW stránky</w:t>
            </w:r>
          </w:p>
        </w:tc>
        <w:tc>
          <w:tcPr>
            <w:tcW w:w="8077" w:type="dxa"/>
          </w:tcPr>
          <w:p w:rsidR="00E5396A" w:rsidRDefault="00861876">
            <w:pPr>
              <w:spacing w:after="0" w:line="240" w:lineRule="auto"/>
              <w:rPr>
                <w:rFonts w:ascii="Arial" w:hAnsi="Arial"/>
                <w:b/>
                <w:sz w:val="18"/>
              </w:rPr>
            </w:pPr>
            <w:r>
              <w:rPr>
                <w:rFonts w:ascii="Arial" w:hAnsi="Arial"/>
                <w:b/>
                <w:sz w:val="18"/>
              </w:rPr>
              <w:t>www.</w:t>
            </w:r>
            <w:r w:rsidR="00ED5B6B">
              <w:rPr>
                <w:rFonts w:ascii="Arial" w:hAnsi="Arial"/>
                <w:b/>
                <w:sz w:val="18"/>
              </w:rPr>
              <w:t>slapanicko.cz</w:t>
            </w:r>
          </w:p>
        </w:tc>
      </w:tr>
      <w:tr w:rsidR="00E5396A">
        <w:trPr>
          <w:cantSplit/>
        </w:trPr>
        <w:tc>
          <w:tcPr>
            <w:tcW w:w="10769" w:type="dxa"/>
            <w:gridSpan w:val="3"/>
            <w:tcMar>
              <w:top w:w="-5" w:type="dxa"/>
              <w:bottom w:w="-5" w:type="dxa"/>
            </w:tcMar>
          </w:tcPr>
          <w:p w:rsidR="00E5396A" w:rsidRDefault="00E5396A">
            <w:pPr>
              <w:spacing w:after="0" w:line="240" w:lineRule="auto"/>
              <w:rPr>
                <w:rFonts w:ascii="Arial" w:hAnsi="Arial"/>
                <w:sz w:val="14"/>
              </w:rPr>
            </w:pPr>
          </w:p>
        </w:tc>
      </w:tr>
      <w:tr w:rsidR="00E5396A">
        <w:trPr>
          <w:cantSplit/>
        </w:trPr>
        <w:tc>
          <w:tcPr>
            <w:tcW w:w="10769" w:type="dxa"/>
            <w:gridSpan w:val="3"/>
            <w:shd w:val="clear" w:color="auto" w:fill="E3E3E3"/>
          </w:tcPr>
          <w:p w:rsidR="00E5396A" w:rsidRDefault="00ED5B6B">
            <w:pPr>
              <w:spacing w:after="0" w:line="240" w:lineRule="auto"/>
              <w:rPr>
                <w:rFonts w:ascii="Arial" w:hAnsi="Arial"/>
                <w:b/>
                <w:color w:val="808080"/>
                <w:sz w:val="18"/>
              </w:rPr>
            </w:pPr>
            <w:r>
              <w:rPr>
                <w:rFonts w:ascii="Arial" w:hAnsi="Arial"/>
                <w:b/>
                <w:color w:val="808080"/>
                <w:sz w:val="18"/>
              </w:rPr>
              <w:t>Doplňující údaje organizace</w:t>
            </w:r>
          </w:p>
        </w:tc>
      </w:tr>
      <w:tr w:rsidR="00E5396A">
        <w:trPr>
          <w:cantSplit/>
        </w:trPr>
        <w:tc>
          <w:tcPr>
            <w:tcW w:w="10769" w:type="dxa"/>
            <w:gridSpan w:val="3"/>
            <w:tcMar>
              <w:top w:w="-5" w:type="dxa"/>
              <w:bottom w:w="-5" w:type="dxa"/>
            </w:tcMar>
          </w:tcPr>
          <w:p w:rsidR="00E5396A" w:rsidRDefault="00E5396A">
            <w:pPr>
              <w:spacing w:after="0" w:line="240" w:lineRule="auto"/>
              <w:rPr>
                <w:rFonts w:ascii="Times New Roman" w:hAnsi="Times New Roman"/>
                <w:sz w:val="14"/>
              </w:rPr>
            </w:pPr>
          </w:p>
        </w:tc>
      </w:tr>
      <w:tr w:rsidR="00E5396A">
        <w:trPr>
          <w:cantSplit/>
        </w:trPr>
        <w:tc>
          <w:tcPr>
            <w:tcW w:w="10769" w:type="dxa"/>
            <w:gridSpan w:val="3"/>
            <w:tcMar>
              <w:top w:w="-5" w:type="dxa"/>
              <w:bottom w:w="-5" w:type="dxa"/>
            </w:tcMar>
          </w:tcPr>
          <w:p w:rsidR="00E5396A" w:rsidRDefault="00E5396A">
            <w:pPr>
              <w:spacing w:after="0" w:line="240" w:lineRule="auto"/>
              <w:rPr>
                <w:rFonts w:ascii="Times New Roman" w:hAnsi="Times New Roman"/>
                <w:sz w:val="14"/>
              </w:rPr>
            </w:pPr>
          </w:p>
        </w:tc>
      </w:tr>
      <w:tr w:rsidR="00E5396A" w:rsidRPr="00861876">
        <w:trPr>
          <w:cantSplit/>
        </w:trPr>
        <w:tc>
          <w:tcPr>
            <w:tcW w:w="10769" w:type="dxa"/>
            <w:gridSpan w:val="3"/>
            <w:tcMar>
              <w:top w:w="-5" w:type="dxa"/>
              <w:bottom w:w="-5" w:type="dxa"/>
            </w:tcMar>
          </w:tcPr>
          <w:p w:rsidR="00BD0ADC" w:rsidRPr="00861876" w:rsidRDefault="00BD0ADC" w:rsidP="00BD0ADC">
            <w:pPr>
              <w:spacing w:after="0" w:line="240" w:lineRule="auto"/>
              <w:rPr>
                <w:rFonts w:ascii="Arial" w:hAnsi="Arial" w:cs="Arial"/>
                <w:sz w:val="20"/>
                <w:szCs w:val="20"/>
              </w:rPr>
            </w:pPr>
            <w:r w:rsidRPr="00861876">
              <w:rPr>
                <w:rFonts w:ascii="Arial" w:hAnsi="Arial" w:cs="Arial"/>
                <w:sz w:val="20"/>
                <w:szCs w:val="20"/>
              </w:rPr>
              <w:t xml:space="preserve">Svazek obcí pro vodovody a kanalizace – </w:t>
            </w:r>
            <w:proofErr w:type="spellStart"/>
            <w:r w:rsidRPr="00861876">
              <w:rPr>
                <w:rFonts w:ascii="Arial" w:hAnsi="Arial" w:cs="Arial"/>
                <w:sz w:val="20"/>
                <w:szCs w:val="20"/>
              </w:rPr>
              <w:t>Šlapanicko</w:t>
            </w:r>
            <w:proofErr w:type="spellEnd"/>
            <w:r w:rsidRPr="00861876">
              <w:rPr>
                <w:rFonts w:ascii="Arial" w:hAnsi="Arial" w:cs="Arial"/>
                <w:sz w:val="20"/>
                <w:szCs w:val="20"/>
              </w:rPr>
              <w:t xml:space="preserve"> (dále jen „Svazek</w:t>
            </w:r>
            <w:proofErr w:type="gramStart"/>
            <w:r w:rsidRPr="00861876">
              <w:rPr>
                <w:rFonts w:ascii="Arial" w:hAnsi="Arial" w:cs="Arial"/>
                <w:sz w:val="20"/>
                <w:szCs w:val="20"/>
              </w:rPr>
              <w:t>“)  provozuje</w:t>
            </w:r>
            <w:proofErr w:type="gramEnd"/>
            <w:r w:rsidRPr="00861876">
              <w:rPr>
                <w:rFonts w:ascii="Arial" w:hAnsi="Arial" w:cs="Arial"/>
                <w:sz w:val="20"/>
                <w:szCs w:val="20"/>
              </w:rPr>
              <w:t xml:space="preserve"> hlavní a hospodářskou činnost. Převažující činností je hospodaření s vybudovaným a předaným majetkem od členských obcí Svazku. Závazným dokumentem, kterým se Svazek řídí jsou „Stanovy Svazku“.</w:t>
            </w:r>
          </w:p>
          <w:p w:rsidR="00BD0ADC" w:rsidRPr="00861876" w:rsidRDefault="00BD0ADC" w:rsidP="00BD0ADC">
            <w:pPr>
              <w:spacing w:after="0" w:line="240" w:lineRule="auto"/>
              <w:rPr>
                <w:rFonts w:ascii="Arial" w:hAnsi="Arial" w:cs="Arial"/>
                <w:sz w:val="20"/>
                <w:szCs w:val="20"/>
              </w:rPr>
            </w:pPr>
            <w:r w:rsidRPr="00861876">
              <w:rPr>
                <w:rFonts w:ascii="Arial" w:hAnsi="Arial" w:cs="Arial"/>
                <w:sz w:val="20"/>
                <w:szCs w:val="20"/>
              </w:rPr>
              <w:t>Svazek hospodařil v roce 2018 dle rozpočtu schváleného na VH v prosinci 2017 a byl doplněn 3 rozpočtovými opatřeními, které schválilo předsednictvo Svazku.</w:t>
            </w:r>
          </w:p>
          <w:p w:rsidR="00E5396A" w:rsidRPr="00861876" w:rsidRDefault="00E5396A">
            <w:pPr>
              <w:spacing w:after="0" w:line="240" w:lineRule="auto"/>
              <w:rPr>
                <w:rFonts w:ascii="Arial" w:hAnsi="Arial" w:cs="Arial"/>
                <w:sz w:val="14"/>
              </w:rPr>
            </w:pPr>
          </w:p>
        </w:tc>
      </w:tr>
      <w:tr w:rsidR="00E5396A">
        <w:trPr>
          <w:cantSplit/>
        </w:trPr>
        <w:tc>
          <w:tcPr>
            <w:tcW w:w="10769" w:type="dxa"/>
            <w:gridSpan w:val="3"/>
            <w:tcMar>
              <w:top w:w="-5" w:type="dxa"/>
              <w:bottom w:w="-5" w:type="dxa"/>
            </w:tcMar>
          </w:tcPr>
          <w:p w:rsidR="00E5396A" w:rsidRDefault="00E5396A">
            <w:pPr>
              <w:spacing w:after="0" w:line="240" w:lineRule="auto"/>
              <w:rPr>
                <w:rFonts w:ascii="Times New Roman" w:hAnsi="Times New Roman"/>
                <w:sz w:val="14"/>
              </w:rPr>
            </w:pPr>
          </w:p>
        </w:tc>
      </w:tr>
      <w:tr w:rsidR="00E5396A">
        <w:trPr>
          <w:cantSplit/>
        </w:trPr>
        <w:tc>
          <w:tcPr>
            <w:tcW w:w="10769" w:type="dxa"/>
            <w:gridSpan w:val="3"/>
            <w:tcMar>
              <w:top w:w="-5" w:type="dxa"/>
              <w:bottom w:w="-5" w:type="dxa"/>
            </w:tcMar>
          </w:tcPr>
          <w:p w:rsidR="00E5396A" w:rsidRDefault="00E5396A">
            <w:pPr>
              <w:spacing w:after="0" w:line="240" w:lineRule="auto"/>
              <w:rPr>
                <w:rFonts w:ascii="Times New Roman" w:hAnsi="Times New Roman"/>
                <w:sz w:val="14"/>
              </w:rPr>
            </w:pPr>
          </w:p>
        </w:tc>
      </w:tr>
      <w:tr w:rsidR="00E5396A">
        <w:trPr>
          <w:cantSplit/>
        </w:trPr>
        <w:tc>
          <w:tcPr>
            <w:tcW w:w="10769" w:type="dxa"/>
            <w:gridSpan w:val="3"/>
            <w:tcMar>
              <w:top w:w="-5" w:type="dxa"/>
              <w:bottom w:w="-5" w:type="dxa"/>
            </w:tcMar>
          </w:tcPr>
          <w:p w:rsidR="00E5396A" w:rsidRDefault="00E5396A">
            <w:pPr>
              <w:spacing w:after="0" w:line="240" w:lineRule="auto"/>
              <w:rPr>
                <w:rFonts w:ascii="Times New Roman" w:hAnsi="Times New Roman"/>
                <w:sz w:val="14"/>
              </w:rPr>
            </w:pPr>
          </w:p>
        </w:tc>
      </w:tr>
      <w:tr w:rsidR="00E5396A">
        <w:trPr>
          <w:cantSplit/>
        </w:trPr>
        <w:tc>
          <w:tcPr>
            <w:tcW w:w="10769" w:type="dxa"/>
            <w:gridSpan w:val="3"/>
            <w:tcMar>
              <w:top w:w="-5" w:type="dxa"/>
              <w:bottom w:w="-5" w:type="dxa"/>
            </w:tcMar>
          </w:tcPr>
          <w:p w:rsidR="00E5396A" w:rsidRDefault="00E5396A">
            <w:pPr>
              <w:spacing w:after="0" w:line="240" w:lineRule="auto"/>
              <w:rPr>
                <w:rFonts w:ascii="Times New Roman" w:hAnsi="Times New Roman"/>
                <w:sz w:val="14"/>
              </w:rPr>
            </w:pPr>
          </w:p>
        </w:tc>
      </w:tr>
      <w:tr w:rsidR="00E5396A">
        <w:trPr>
          <w:cantSplit/>
        </w:trPr>
        <w:tc>
          <w:tcPr>
            <w:tcW w:w="10769" w:type="dxa"/>
            <w:gridSpan w:val="3"/>
            <w:tcMar>
              <w:top w:w="-5" w:type="dxa"/>
              <w:bottom w:w="-5" w:type="dxa"/>
            </w:tcMar>
          </w:tcPr>
          <w:p w:rsidR="00E5396A" w:rsidRDefault="00E5396A">
            <w:pPr>
              <w:spacing w:after="0" w:line="240" w:lineRule="auto"/>
              <w:rPr>
                <w:rFonts w:ascii="Times New Roman" w:hAnsi="Times New Roman"/>
                <w:sz w:val="14"/>
              </w:rPr>
            </w:pPr>
          </w:p>
        </w:tc>
      </w:tr>
      <w:tr w:rsidR="00E5396A">
        <w:trPr>
          <w:cantSplit/>
        </w:trPr>
        <w:tc>
          <w:tcPr>
            <w:tcW w:w="10769" w:type="dxa"/>
            <w:gridSpan w:val="3"/>
            <w:tcMar>
              <w:top w:w="-5" w:type="dxa"/>
              <w:bottom w:w="-5" w:type="dxa"/>
            </w:tcMar>
          </w:tcPr>
          <w:p w:rsidR="00E5396A" w:rsidRDefault="00E5396A">
            <w:pPr>
              <w:spacing w:after="0" w:line="240" w:lineRule="auto"/>
              <w:rPr>
                <w:rFonts w:ascii="Times New Roman" w:hAnsi="Times New Roman"/>
                <w:sz w:val="14"/>
              </w:rPr>
            </w:pPr>
          </w:p>
        </w:tc>
      </w:tr>
      <w:tr w:rsidR="00E5396A">
        <w:trPr>
          <w:cantSplit/>
        </w:trPr>
        <w:tc>
          <w:tcPr>
            <w:tcW w:w="10769" w:type="dxa"/>
            <w:gridSpan w:val="3"/>
            <w:tcMar>
              <w:top w:w="-5" w:type="dxa"/>
              <w:bottom w:w="-5" w:type="dxa"/>
            </w:tcMar>
          </w:tcPr>
          <w:p w:rsidR="00E5396A" w:rsidRDefault="00E5396A">
            <w:pPr>
              <w:spacing w:after="0" w:line="240" w:lineRule="auto"/>
              <w:rPr>
                <w:rFonts w:ascii="Arial" w:hAnsi="Arial"/>
                <w:sz w:val="14"/>
              </w:rPr>
            </w:pPr>
          </w:p>
        </w:tc>
      </w:tr>
      <w:tr w:rsidR="00E5396A">
        <w:trPr>
          <w:cantSplit/>
        </w:trPr>
        <w:tc>
          <w:tcPr>
            <w:tcW w:w="10769" w:type="dxa"/>
            <w:gridSpan w:val="3"/>
            <w:shd w:val="clear" w:color="auto" w:fill="E3E3E3"/>
          </w:tcPr>
          <w:p w:rsidR="00E5396A" w:rsidRDefault="00ED5B6B">
            <w:pPr>
              <w:spacing w:after="0" w:line="240" w:lineRule="auto"/>
              <w:rPr>
                <w:rFonts w:ascii="Arial" w:hAnsi="Arial"/>
                <w:b/>
                <w:color w:val="808080"/>
                <w:sz w:val="18"/>
              </w:rPr>
            </w:pPr>
            <w:r>
              <w:rPr>
                <w:rFonts w:ascii="Arial" w:hAnsi="Arial"/>
                <w:b/>
                <w:color w:val="808080"/>
                <w:sz w:val="18"/>
              </w:rPr>
              <w:t>Obsah závěrečného účtu</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I. Plnění rozpočtu příjmů</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II. Plnění rozpočtu výdajů</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III. Financování (zapojení vlastních úspor a cizích zdrojů)</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IV. Stavy a obraty na bankovních účtech</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V. Peněžní fondy - informativně</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VI. Majetek</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VII. Vyúčtování finančních vztahů k rozpočtům krajů, obcí, DSO a vnitřní převody</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VIII. Vyúčtování finančních vztahů ke státnímu rozpočtu, státním fondům a Národnímu fondu</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IX. Zpráva o výsledku přezkoumání hospodaření</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X. Finanční hospodaření zřízených právnických osob a hospodaření s jejich majetkem</w:t>
            </w:r>
          </w:p>
        </w:tc>
      </w:tr>
      <w:tr w:rsidR="00E5396A">
        <w:trPr>
          <w:cantSplit/>
        </w:trPr>
        <w:tc>
          <w:tcPr>
            <w:tcW w:w="538" w:type="dxa"/>
          </w:tcPr>
          <w:p w:rsidR="00E5396A" w:rsidRDefault="00E5396A">
            <w:pPr>
              <w:spacing w:after="0" w:line="240" w:lineRule="auto"/>
              <w:rPr>
                <w:rFonts w:ascii="Arial" w:hAnsi="Arial"/>
                <w:sz w:val="18"/>
              </w:rPr>
            </w:pPr>
          </w:p>
        </w:tc>
        <w:tc>
          <w:tcPr>
            <w:tcW w:w="10231" w:type="dxa"/>
            <w:gridSpan w:val="2"/>
          </w:tcPr>
          <w:p w:rsidR="00E5396A" w:rsidRDefault="00ED5B6B">
            <w:pPr>
              <w:spacing w:after="0" w:line="240" w:lineRule="auto"/>
              <w:rPr>
                <w:rFonts w:ascii="Arial" w:hAnsi="Arial"/>
                <w:sz w:val="18"/>
              </w:rPr>
            </w:pPr>
            <w:r>
              <w:rPr>
                <w:rFonts w:ascii="Arial" w:hAnsi="Arial"/>
                <w:sz w:val="18"/>
              </w:rPr>
              <w:t>XI. Ostatní doplňující údaje</w:t>
            </w:r>
          </w:p>
        </w:tc>
      </w:tr>
    </w:tbl>
    <w:p w:rsidR="00E5396A" w:rsidRDefault="00E5396A">
      <w:pPr>
        <w:sectPr w:rsidR="00E5396A">
          <w:headerReference w:type="default" r:id="rId10"/>
          <w:footerReference w:type="default" r:id="rId11"/>
          <w:headerReference w:type="first" r:id="rId12"/>
          <w:footerReference w:type="first" r:id="rId13"/>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E5396A">
        <w:trPr>
          <w:cantSplit/>
        </w:trPr>
        <w:tc>
          <w:tcPr>
            <w:tcW w:w="10769" w:type="dxa"/>
            <w:gridSpan w:val="4"/>
          </w:tcPr>
          <w:p w:rsidR="00E5396A" w:rsidRDefault="00ED5B6B">
            <w:pPr>
              <w:pageBreakBefore/>
              <w:spacing w:after="0" w:line="240" w:lineRule="auto"/>
              <w:rPr>
                <w:rFonts w:ascii="Arial" w:hAnsi="Arial"/>
                <w:b/>
                <w:color w:val="000080"/>
                <w:sz w:val="25"/>
                <w:u w:val="single"/>
              </w:rPr>
            </w:pPr>
            <w:r>
              <w:rPr>
                <w:rFonts w:ascii="Arial" w:hAnsi="Arial"/>
                <w:b/>
                <w:color w:val="000080"/>
                <w:sz w:val="25"/>
                <w:u w:val="single"/>
              </w:rPr>
              <w:lastRenderedPageBreak/>
              <w:t>I. PLNĚNÍ ROZPOČTU PŘÍJMŮ</w:t>
            </w:r>
          </w:p>
        </w:tc>
      </w:tr>
      <w:tr w:rsidR="00E5396A">
        <w:trPr>
          <w:cantSplit/>
        </w:trPr>
        <w:tc>
          <w:tcPr>
            <w:tcW w:w="5276"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Skutečnost</w:t>
            </w:r>
          </w:p>
        </w:tc>
      </w:tr>
      <w:tr w:rsidR="00E5396A">
        <w:trPr>
          <w:cantSplit/>
        </w:trPr>
        <w:tc>
          <w:tcPr>
            <w:tcW w:w="10769" w:type="dxa"/>
            <w:gridSpan w:val="4"/>
            <w:tcMar>
              <w:top w:w="4" w:type="dxa"/>
              <w:bottom w:w="4" w:type="dxa"/>
            </w:tcMar>
          </w:tcPr>
          <w:p w:rsidR="00E5396A" w:rsidRDefault="00E5396A">
            <w:pPr>
              <w:spacing w:after="0" w:line="240" w:lineRule="auto"/>
              <w:rPr>
                <w:rFonts w:ascii="Arial" w:hAnsi="Arial"/>
                <w:sz w:val="14"/>
              </w:rPr>
            </w:pPr>
          </w:p>
        </w:tc>
      </w:tr>
    </w:tbl>
    <w:p w:rsidR="00E5396A" w:rsidRDefault="00E5396A">
      <w:pPr>
        <w:sectPr w:rsidR="00E5396A">
          <w:headerReference w:type="default" r:id="rId14"/>
          <w:footerReference w:type="default" r:id="rId15"/>
          <w:headerReference w:type="first" r:id="rId16"/>
          <w:footerReference w:type="first" r:id="rId17"/>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E5396A">
        <w:trPr>
          <w:cantSplit/>
        </w:trPr>
        <w:tc>
          <w:tcPr>
            <w:tcW w:w="5276" w:type="dxa"/>
            <w:tcMar>
              <w:left w:w="20" w:type="dxa"/>
              <w:right w:w="20" w:type="dxa"/>
            </w:tcMar>
          </w:tcPr>
          <w:p w:rsidR="00E5396A" w:rsidRDefault="00ED5B6B">
            <w:pPr>
              <w:spacing w:after="0" w:line="240" w:lineRule="auto"/>
              <w:rPr>
                <w:rFonts w:ascii="Arial" w:hAnsi="Arial"/>
                <w:sz w:val="16"/>
              </w:rPr>
            </w:pPr>
            <w:r>
              <w:rPr>
                <w:rFonts w:ascii="Arial" w:hAnsi="Arial"/>
                <w:sz w:val="16"/>
              </w:rPr>
              <w:t>Daňové příjmy</w:t>
            </w:r>
          </w:p>
        </w:tc>
        <w:tc>
          <w:tcPr>
            <w:tcW w:w="1831" w:type="dxa"/>
            <w:tcMar>
              <w:left w:w="20" w:type="dxa"/>
              <w:right w:w="20" w:type="dxa"/>
            </w:tcMar>
          </w:tcPr>
          <w:p w:rsidR="00E5396A" w:rsidRDefault="00E5396A">
            <w:pPr>
              <w:spacing w:after="0" w:line="240" w:lineRule="auto"/>
              <w:jc w:val="right"/>
              <w:rPr>
                <w:rFonts w:ascii="Arial" w:hAnsi="Arial"/>
                <w:sz w:val="16"/>
              </w:rPr>
            </w:pPr>
          </w:p>
        </w:tc>
        <w:tc>
          <w:tcPr>
            <w:tcW w:w="1831" w:type="dxa"/>
            <w:tcMar>
              <w:left w:w="20" w:type="dxa"/>
              <w:right w:w="20" w:type="dxa"/>
            </w:tcMar>
          </w:tcPr>
          <w:p w:rsidR="00E5396A" w:rsidRDefault="00E5396A">
            <w:pPr>
              <w:spacing w:after="0" w:line="240" w:lineRule="auto"/>
              <w:jc w:val="right"/>
              <w:rPr>
                <w:rFonts w:ascii="Arial" w:hAnsi="Arial"/>
                <w:sz w:val="16"/>
              </w:rPr>
            </w:pPr>
          </w:p>
        </w:tc>
        <w:tc>
          <w:tcPr>
            <w:tcW w:w="1831" w:type="dxa"/>
            <w:tcMar>
              <w:left w:w="20" w:type="dxa"/>
              <w:right w:w="20" w:type="dxa"/>
            </w:tcMar>
          </w:tcPr>
          <w:p w:rsidR="00E5396A" w:rsidRDefault="00E5396A">
            <w:pPr>
              <w:spacing w:after="0" w:line="240" w:lineRule="auto"/>
              <w:jc w:val="right"/>
              <w:rPr>
                <w:rFonts w:ascii="Arial" w:hAnsi="Arial"/>
                <w:sz w:val="16"/>
              </w:rPr>
            </w:pPr>
          </w:p>
        </w:tc>
      </w:tr>
      <w:tr w:rsidR="00E5396A">
        <w:trPr>
          <w:cantSplit/>
        </w:trPr>
        <w:tc>
          <w:tcPr>
            <w:tcW w:w="5276" w:type="dxa"/>
            <w:tcMar>
              <w:left w:w="20" w:type="dxa"/>
              <w:right w:w="20" w:type="dxa"/>
            </w:tcMar>
          </w:tcPr>
          <w:p w:rsidR="00E5396A" w:rsidRDefault="00ED5B6B">
            <w:pPr>
              <w:spacing w:after="0" w:line="240" w:lineRule="auto"/>
              <w:rPr>
                <w:rFonts w:ascii="Arial" w:hAnsi="Arial"/>
                <w:sz w:val="16"/>
              </w:rPr>
            </w:pPr>
            <w:r>
              <w:rPr>
                <w:rFonts w:ascii="Arial" w:hAnsi="Arial"/>
                <w:sz w:val="16"/>
              </w:rPr>
              <w:t>Nedaňové příjmy</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694 800,00 </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3 894 800,00 </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2 703 885,22 </w:t>
            </w:r>
          </w:p>
        </w:tc>
      </w:tr>
      <w:tr w:rsidR="00E5396A">
        <w:trPr>
          <w:cantSplit/>
        </w:trPr>
        <w:tc>
          <w:tcPr>
            <w:tcW w:w="5276" w:type="dxa"/>
            <w:tcMar>
              <w:left w:w="20" w:type="dxa"/>
              <w:right w:w="20" w:type="dxa"/>
            </w:tcMar>
          </w:tcPr>
          <w:p w:rsidR="00E5396A" w:rsidRDefault="00ED5B6B">
            <w:pPr>
              <w:spacing w:after="0" w:line="240" w:lineRule="auto"/>
              <w:rPr>
                <w:rFonts w:ascii="Arial" w:hAnsi="Arial"/>
                <w:sz w:val="16"/>
              </w:rPr>
            </w:pPr>
            <w:r>
              <w:rPr>
                <w:rFonts w:ascii="Arial" w:hAnsi="Arial"/>
                <w:sz w:val="16"/>
              </w:rPr>
              <w:t>Kapitálové příjmy</w:t>
            </w:r>
          </w:p>
        </w:tc>
        <w:tc>
          <w:tcPr>
            <w:tcW w:w="1831" w:type="dxa"/>
            <w:tcMar>
              <w:left w:w="20" w:type="dxa"/>
              <w:right w:w="20" w:type="dxa"/>
            </w:tcMar>
          </w:tcPr>
          <w:p w:rsidR="00E5396A" w:rsidRDefault="00E5396A">
            <w:pPr>
              <w:spacing w:after="0" w:line="240" w:lineRule="auto"/>
              <w:jc w:val="right"/>
              <w:rPr>
                <w:rFonts w:ascii="Arial" w:hAnsi="Arial"/>
                <w:sz w:val="16"/>
              </w:rPr>
            </w:pPr>
          </w:p>
        </w:tc>
        <w:tc>
          <w:tcPr>
            <w:tcW w:w="1831" w:type="dxa"/>
            <w:tcMar>
              <w:left w:w="20" w:type="dxa"/>
              <w:right w:w="20" w:type="dxa"/>
            </w:tcMar>
          </w:tcPr>
          <w:p w:rsidR="00E5396A" w:rsidRDefault="00E5396A">
            <w:pPr>
              <w:spacing w:after="0" w:line="240" w:lineRule="auto"/>
              <w:jc w:val="right"/>
              <w:rPr>
                <w:rFonts w:ascii="Arial" w:hAnsi="Arial"/>
                <w:sz w:val="16"/>
              </w:rPr>
            </w:pPr>
          </w:p>
        </w:tc>
        <w:tc>
          <w:tcPr>
            <w:tcW w:w="1831" w:type="dxa"/>
            <w:tcMar>
              <w:left w:w="20" w:type="dxa"/>
              <w:right w:w="20" w:type="dxa"/>
            </w:tcMar>
          </w:tcPr>
          <w:p w:rsidR="00E5396A" w:rsidRDefault="00E5396A">
            <w:pPr>
              <w:spacing w:after="0" w:line="240" w:lineRule="auto"/>
              <w:jc w:val="right"/>
              <w:rPr>
                <w:rFonts w:ascii="Arial" w:hAnsi="Arial"/>
                <w:sz w:val="16"/>
              </w:rPr>
            </w:pPr>
          </w:p>
        </w:tc>
      </w:tr>
      <w:tr w:rsidR="00E5396A">
        <w:trPr>
          <w:cantSplit/>
        </w:trPr>
        <w:tc>
          <w:tcPr>
            <w:tcW w:w="5276" w:type="dxa"/>
            <w:tcMar>
              <w:left w:w="20" w:type="dxa"/>
              <w:right w:w="20" w:type="dxa"/>
            </w:tcMar>
          </w:tcPr>
          <w:p w:rsidR="00E5396A" w:rsidRDefault="00ED5B6B">
            <w:pPr>
              <w:spacing w:after="0" w:line="240" w:lineRule="auto"/>
              <w:rPr>
                <w:rFonts w:ascii="Arial" w:hAnsi="Arial"/>
                <w:sz w:val="16"/>
              </w:rPr>
            </w:pPr>
            <w:r>
              <w:rPr>
                <w:rFonts w:ascii="Arial" w:hAnsi="Arial"/>
                <w:sz w:val="16"/>
              </w:rPr>
              <w:t>Přijaté transfery</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30 423 700,00 </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58 909 800,00 </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65 556 666,59 </w:t>
            </w:r>
          </w:p>
        </w:tc>
      </w:tr>
      <w:tr w:rsidR="00E5396A">
        <w:trPr>
          <w:cantSplit/>
        </w:trPr>
        <w:tc>
          <w:tcPr>
            <w:tcW w:w="5276" w:type="dxa"/>
            <w:tcMar>
              <w:left w:w="20" w:type="dxa"/>
              <w:right w:w="20" w:type="dxa"/>
            </w:tcMar>
          </w:tcPr>
          <w:p w:rsidR="00E5396A" w:rsidRDefault="00ED5B6B">
            <w:pPr>
              <w:spacing w:after="0" w:line="240" w:lineRule="auto"/>
              <w:rPr>
                <w:rFonts w:ascii="Arial" w:hAnsi="Arial"/>
                <w:b/>
                <w:sz w:val="16"/>
              </w:rPr>
            </w:pPr>
            <w:r>
              <w:rPr>
                <w:rFonts w:ascii="Arial" w:hAnsi="Arial"/>
                <w:b/>
                <w:sz w:val="16"/>
              </w:rPr>
              <w:t>Příjmy celkem</w:t>
            </w:r>
          </w:p>
        </w:tc>
        <w:tc>
          <w:tcPr>
            <w:tcW w:w="1831" w:type="dxa"/>
            <w:tcMar>
              <w:left w:w="20" w:type="dxa"/>
              <w:right w:w="20" w:type="dxa"/>
            </w:tcMar>
          </w:tcPr>
          <w:p w:rsidR="00E5396A" w:rsidRDefault="00ED5B6B">
            <w:pPr>
              <w:spacing w:after="0" w:line="240" w:lineRule="auto"/>
              <w:jc w:val="right"/>
              <w:rPr>
                <w:rFonts w:ascii="Arial" w:hAnsi="Arial"/>
                <w:b/>
                <w:sz w:val="16"/>
              </w:rPr>
            </w:pPr>
            <w:r>
              <w:rPr>
                <w:rFonts w:ascii="Arial" w:hAnsi="Arial"/>
                <w:b/>
                <w:sz w:val="16"/>
              </w:rPr>
              <w:t xml:space="preserve">31 118 500,00 </w:t>
            </w:r>
          </w:p>
        </w:tc>
        <w:tc>
          <w:tcPr>
            <w:tcW w:w="1831" w:type="dxa"/>
            <w:tcMar>
              <w:left w:w="20" w:type="dxa"/>
              <w:right w:w="20" w:type="dxa"/>
            </w:tcMar>
          </w:tcPr>
          <w:p w:rsidR="00E5396A" w:rsidRDefault="00ED5B6B">
            <w:pPr>
              <w:spacing w:after="0" w:line="240" w:lineRule="auto"/>
              <w:jc w:val="right"/>
              <w:rPr>
                <w:rFonts w:ascii="Arial" w:hAnsi="Arial"/>
                <w:b/>
                <w:sz w:val="16"/>
              </w:rPr>
            </w:pPr>
            <w:r>
              <w:rPr>
                <w:rFonts w:ascii="Arial" w:hAnsi="Arial"/>
                <w:b/>
                <w:sz w:val="16"/>
              </w:rPr>
              <w:t xml:space="preserve">62 804 600,00 </w:t>
            </w:r>
          </w:p>
        </w:tc>
        <w:tc>
          <w:tcPr>
            <w:tcW w:w="1831" w:type="dxa"/>
            <w:tcMar>
              <w:left w:w="20" w:type="dxa"/>
              <w:right w:w="20" w:type="dxa"/>
            </w:tcMar>
          </w:tcPr>
          <w:p w:rsidR="00E5396A" w:rsidRDefault="00ED5B6B">
            <w:pPr>
              <w:spacing w:after="0" w:line="240" w:lineRule="auto"/>
              <w:jc w:val="right"/>
              <w:rPr>
                <w:rFonts w:ascii="Arial" w:hAnsi="Arial"/>
                <w:b/>
                <w:sz w:val="16"/>
              </w:rPr>
            </w:pPr>
            <w:r>
              <w:rPr>
                <w:rFonts w:ascii="Arial" w:hAnsi="Arial"/>
                <w:b/>
                <w:sz w:val="16"/>
              </w:rPr>
              <w:t xml:space="preserve">68 260 551,81 </w:t>
            </w:r>
          </w:p>
        </w:tc>
      </w:tr>
    </w:tbl>
    <w:p w:rsidR="00E5396A" w:rsidRDefault="00E5396A">
      <w:pPr>
        <w:sectPr w:rsidR="00E5396A">
          <w:headerReference w:type="default" r:id="rId18"/>
          <w:footerReference w:type="default" r:id="rId19"/>
          <w:headerReference w:type="first" r:id="rId20"/>
          <w:footerReference w:type="first" r:id="rId21"/>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E5396A">
        <w:trPr>
          <w:cantSplit/>
        </w:trPr>
        <w:tc>
          <w:tcPr>
            <w:tcW w:w="10769" w:type="dxa"/>
            <w:gridSpan w:val="4"/>
            <w:tcMar>
              <w:top w:w="4" w:type="dxa"/>
              <w:bottom w:w="4" w:type="dxa"/>
            </w:tcMar>
          </w:tcPr>
          <w:p w:rsidR="00E5396A" w:rsidRDefault="00E5396A">
            <w:pPr>
              <w:spacing w:after="0" w:line="240" w:lineRule="auto"/>
              <w:rPr>
                <w:rFonts w:ascii="Arial" w:hAnsi="Arial"/>
                <w:sz w:val="14"/>
              </w:rPr>
            </w:pPr>
          </w:p>
        </w:tc>
      </w:tr>
      <w:tr w:rsidR="00E5396A">
        <w:trPr>
          <w:cantSplit/>
        </w:trPr>
        <w:tc>
          <w:tcPr>
            <w:tcW w:w="5276"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Skutečnost</w:t>
            </w:r>
          </w:p>
        </w:tc>
      </w:tr>
      <w:tr w:rsidR="00E5396A">
        <w:trPr>
          <w:cantSplit/>
        </w:trPr>
        <w:tc>
          <w:tcPr>
            <w:tcW w:w="10769" w:type="dxa"/>
            <w:gridSpan w:val="4"/>
            <w:tcMar>
              <w:top w:w="4" w:type="dxa"/>
              <w:bottom w:w="4" w:type="dxa"/>
            </w:tcMar>
          </w:tcPr>
          <w:p w:rsidR="00E5396A" w:rsidRDefault="00E5396A">
            <w:pPr>
              <w:spacing w:after="0" w:line="240" w:lineRule="auto"/>
              <w:rPr>
                <w:rFonts w:ascii="Arial" w:hAnsi="Arial"/>
                <w:sz w:val="14"/>
              </w:rPr>
            </w:pPr>
          </w:p>
        </w:tc>
      </w:tr>
    </w:tbl>
    <w:p w:rsidR="00E5396A" w:rsidRDefault="00E5396A">
      <w:pPr>
        <w:sectPr w:rsidR="00E5396A">
          <w:headerReference w:type="default" r:id="rId22"/>
          <w:footerReference w:type="default" r:id="rId23"/>
          <w:headerReference w:type="first" r:id="rId24"/>
          <w:footerReference w:type="first" r:id="rId25"/>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646"/>
        <w:gridCol w:w="3984"/>
        <w:gridCol w:w="1831"/>
        <w:gridCol w:w="1831"/>
        <w:gridCol w:w="1831"/>
      </w:tblGrid>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0000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2441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Splátky půjčených prostředků od obcí</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669 800,00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669 800,00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669 762,00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0000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4121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Neinvestiční přijaté transfery od obcí</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3 011 300,00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3 011 300,00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3 010 720,00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0000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4221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Investiční přijaté transfery od obcí</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22 173 400,00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33 052 900,00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31 298 793,60 </w:t>
            </w:r>
          </w:p>
        </w:tc>
      </w:tr>
      <w:tr w:rsidR="00E5396A">
        <w:trPr>
          <w:cantSplit/>
        </w:trPr>
        <w:tc>
          <w:tcPr>
            <w:tcW w:w="646" w:type="dxa"/>
            <w:tcBorders>
              <w:bottom w:val="single" w:sz="4" w:space="0" w:color="auto"/>
            </w:tcBorders>
            <w:shd w:val="clear" w:color="auto" w:fill="F3F3F3"/>
            <w:tcMar>
              <w:top w:w="44" w:type="dxa"/>
              <w:bottom w:w="44" w:type="dxa"/>
            </w:tcMar>
          </w:tcPr>
          <w:p w:rsidR="00E5396A" w:rsidRDefault="00ED5B6B">
            <w:pPr>
              <w:spacing w:after="0" w:line="240" w:lineRule="auto"/>
              <w:rPr>
                <w:rFonts w:ascii="Arial" w:hAnsi="Arial"/>
                <w:b/>
                <w:sz w:val="16"/>
              </w:rPr>
            </w:pPr>
            <w:r>
              <w:rPr>
                <w:rFonts w:ascii="Arial" w:hAnsi="Arial"/>
                <w:b/>
                <w:sz w:val="16"/>
              </w:rPr>
              <w:t>0000</w:t>
            </w:r>
          </w:p>
        </w:tc>
        <w:tc>
          <w:tcPr>
            <w:tcW w:w="4630" w:type="dxa"/>
            <w:gridSpan w:val="2"/>
            <w:tcBorders>
              <w:bottom w:val="single" w:sz="4" w:space="0" w:color="auto"/>
            </w:tcBorders>
            <w:shd w:val="clear" w:color="auto" w:fill="F3F3F3"/>
            <w:tcMar>
              <w:top w:w="44" w:type="dxa"/>
              <w:left w:w="10" w:type="dxa"/>
              <w:bottom w:w="44" w:type="dxa"/>
              <w:right w:w="10" w:type="dxa"/>
            </w:tcMar>
          </w:tcPr>
          <w:p w:rsidR="00E5396A" w:rsidRDefault="00ED5B6B">
            <w:pPr>
              <w:spacing w:after="0" w:line="240" w:lineRule="auto"/>
              <w:rPr>
                <w:rFonts w:ascii="Arial" w:hAnsi="Arial"/>
                <w:b/>
                <w:sz w:val="16"/>
              </w:rPr>
            </w:pPr>
            <w:r>
              <w:rPr>
                <w:rFonts w:ascii="Arial" w:hAnsi="Arial"/>
                <w:b/>
                <w:sz w:val="16"/>
              </w:rPr>
              <w:t>Bez ODPA</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25 854 500,00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36 734 000,00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34 979 275,60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2321</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2111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Příjmy z poskytování služeb a výrobků</w:t>
            </w:r>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800 000,00 </w:t>
            </w:r>
          </w:p>
        </w:tc>
        <w:tc>
          <w:tcPr>
            <w:tcW w:w="1831" w:type="dxa"/>
            <w:tcMar>
              <w:top w:w="14" w:type="dxa"/>
              <w:bottom w:w="14" w:type="dxa"/>
            </w:tcMar>
          </w:tcPr>
          <w:p w:rsidR="00E5396A" w:rsidRDefault="00E5396A">
            <w:pPr>
              <w:spacing w:after="0" w:line="240" w:lineRule="auto"/>
              <w:jc w:val="right"/>
              <w:rPr>
                <w:rFonts w:ascii="Arial" w:hAnsi="Arial"/>
                <w:sz w:val="16"/>
              </w:rPr>
            </w:pPr>
          </w:p>
        </w:tc>
      </w:tr>
      <w:tr w:rsidR="00E5396A">
        <w:trPr>
          <w:cantSplit/>
        </w:trPr>
        <w:tc>
          <w:tcPr>
            <w:tcW w:w="646" w:type="dxa"/>
            <w:tcBorders>
              <w:bottom w:val="single" w:sz="4" w:space="0" w:color="auto"/>
            </w:tcBorders>
            <w:shd w:val="clear" w:color="auto" w:fill="F3F3F3"/>
            <w:tcMar>
              <w:top w:w="44" w:type="dxa"/>
              <w:bottom w:w="44" w:type="dxa"/>
            </w:tcMar>
          </w:tcPr>
          <w:p w:rsidR="00E5396A" w:rsidRDefault="00ED5B6B">
            <w:pPr>
              <w:spacing w:after="0" w:line="240" w:lineRule="auto"/>
              <w:rPr>
                <w:rFonts w:ascii="Arial" w:hAnsi="Arial"/>
                <w:b/>
                <w:sz w:val="16"/>
              </w:rPr>
            </w:pPr>
            <w:r>
              <w:rPr>
                <w:rFonts w:ascii="Arial" w:hAnsi="Arial"/>
                <w:b/>
                <w:sz w:val="16"/>
              </w:rPr>
              <w:t>2321</w:t>
            </w:r>
          </w:p>
        </w:tc>
        <w:tc>
          <w:tcPr>
            <w:tcW w:w="4630" w:type="dxa"/>
            <w:gridSpan w:val="2"/>
            <w:tcBorders>
              <w:bottom w:val="single" w:sz="4" w:space="0" w:color="auto"/>
            </w:tcBorders>
            <w:shd w:val="clear" w:color="auto" w:fill="F3F3F3"/>
            <w:tcMar>
              <w:top w:w="44" w:type="dxa"/>
              <w:left w:w="10" w:type="dxa"/>
              <w:bottom w:w="44" w:type="dxa"/>
              <w:right w:w="10" w:type="dxa"/>
            </w:tcMar>
          </w:tcPr>
          <w:p w:rsidR="00E5396A" w:rsidRDefault="00ED5B6B">
            <w:pPr>
              <w:spacing w:after="0" w:line="240" w:lineRule="auto"/>
              <w:rPr>
                <w:rFonts w:ascii="Arial" w:hAnsi="Arial"/>
                <w:b/>
                <w:sz w:val="16"/>
              </w:rPr>
            </w:pPr>
            <w:r>
              <w:rPr>
                <w:rFonts w:ascii="Arial" w:hAnsi="Arial"/>
                <w:b/>
                <w:sz w:val="16"/>
              </w:rPr>
              <w:t xml:space="preserve">Odvádění a čištění odpadních vod a </w:t>
            </w:r>
            <w:proofErr w:type="spellStart"/>
            <w:r>
              <w:rPr>
                <w:rFonts w:ascii="Arial" w:hAnsi="Arial"/>
                <w:b/>
                <w:sz w:val="16"/>
              </w:rPr>
              <w:t>nakl.s</w:t>
            </w:r>
            <w:proofErr w:type="spellEnd"/>
            <w:r>
              <w:rPr>
                <w:rFonts w:ascii="Arial" w:hAnsi="Arial"/>
                <w:b/>
                <w:sz w:val="16"/>
              </w:rPr>
              <w:t xml:space="preserve"> kaly</w:t>
            </w:r>
          </w:p>
        </w:tc>
        <w:tc>
          <w:tcPr>
            <w:tcW w:w="1831" w:type="dxa"/>
            <w:tcBorders>
              <w:bottom w:val="single" w:sz="4" w:space="0" w:color="auto"/>
            </w:tcBorders>
            <w:shd w:val="clear" w:color="auto" w:fill="F3F3F3"/>
            <w:tcMar>
              <w:top w:w="44" w:type="dxa"/>
              <w:bottom w:w="44" w:type="dxa"/>
            </w:tcMar>
          </w:tcPr>
          <w:p w:rsidR="00E5396A" w:rsidRDefault="00E5396A">
            <w:pPr>
              <w:spacing w:after="0" w:line="240" w:lineRule="auto"/>
              <w:jc w:val="right"/>
              <w:rPr>
                <w:rFonts w:ascii="Arial" w:hAnsi="Arial"/>
                <w:sz w:val="16"/>
              </w:rPr>
            </w:pP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800 000,00 </w:t>
            </w:r>
          </w:p>
        </w:tc>
        <w:tc>
          <w:tcPr>
            <w:tcW w:w="1831" w:type="dxa"/>
            <w:tcBorders>
              <w:bottom w:val="single" w:sz="4" w:space="0" w:color="auto"/>
            </w:tcBorders>
            <w:shd w:val="clear" w:color="auto" w:fill="F3F3F3"/>
            <w:tcMar>
              <w:top w:w="44" w:type="dxa"/>
              <w:bottom w:w="44" w:type="dxa"/>
            </w:tcMar>
          </w:tcPr>
          <w:p w:rsidR="00E5396A" w:rsidRDefault="00E5396A">
            <w:pPr>
              <w:spacing w:after="0" w:line="240" w:lineRule="auto"/>
              <w:jc w:val="right"/>
              <w:rPr>
                <w:rFonts w:ascii="Arial" w:hAnsi="Arial"/>
                <w:sz w:val="16"/>
              </w:rPr>
            </w:pP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6310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2141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Příjmy z úroků (část)</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25 000,00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25 000,00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14 138,22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6310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2142</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Příjmy z podílů na zisku a dividend</w:t>
            </w:r>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2 400 000,00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2 019 985,00 </w:t>
            </w:r>
          </w:p>
        </w:tc>
      </w:tr>
      <w:tr w:rsidR="00E5396A">
        <w:trPr>
          <w:cantSplit/>
        </w:trPr>
        <w:tc>
          <w:tcPr>
            <w:tcW w:w="646" w:type="dxa"/>
            <w:tcBorders>
              <w:bottom w:val="single" w:sz="4" w:space="0" w:color="auto"/>
            </w:tcBorders>
            <w:shd w:val="clear" w:color="auto" w:fill="F3F3F3"/>
            <w:tcMar>
              <w:top w:w="44" w:type="dxa"/>
              <w:bottom w:w="44" w:type="dxa"/>
            </w:tcMar>
          </w:tcPr>
          <w:p w:rsidR="00E5396A" w:rsidRDefault="00ED5B6B">
            <w:pPr>
              <w:spacing w:after="0" w:line="240" w:lineRule="auto"/>
              <w:rPr>
                <w:rFonts w:ascii="Arial" w:hAnsi="Arial"/>
                <w:b/>
                <w:sz w:val="16"/>
              </w:rPr>
            </w:pPr>
            <w:r>
              <w:rPr>
                <w:rFonts w:ascii="Arial" w:hAnsi="Arial"/>
                <w:b/>
                <w:sz w:val="16"/>
              </w:rPr>
              <w:t>6310</w:t>
            </w:r>
          </w:p>
        </w:tc>
        <w:tc>
          <w:tcPr>
            <w:tcW w:w="4630" w:type="dxa"/>
            <w:gridSpan w:val="2"/>
            <w:tcBorders>
              <w:bottom w:val="single" w:sz="4" w:space="0" w:color="auto"/>
            </w:tcBorders>
            <w:shd w:val="clear" w:color="auto" w:fill="F3F3F3"/>
            <w:tcMar>
              <w:top w:w="44" w:type="dxa"/>
              <w:left w:w="10" w:type="dxa"/>
              <w:bottom w:w="44" w:type="dxa"/>
              <w:right w:w="10" w:type="dxa"/>
            </w:tcMar>
          </w:tcPr>
          <w:p w:rsidR="00E5396A" w:rsidRDefault="00ED5B6B">
            <w:pPr>
              <w:spacing w:after="0" w:line="240" w:lineRule="auto"/>
              <w:rPr>
                <w:rFonts w:ascii="Arial" w:hAnsi="Arial"/>
                <w:b/>
                <w:sz w:val="16"/>
              </w:rPr>
            </w:pPr>
            <w:r>
              <w:rPr>
                <w:rFonts w:ascii="Arial" w:hAnsi="Arial"/>
                <w:b/>
                <w:sz w:val="16"/>
              </w:rPr>
              <w:t>Obecné příjmy a výdaje z finančních operací</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25 000,00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2 425 000,00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2 034 123,22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6330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4131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 xml:space="preserve">Převody z </w:t>
            </w:r>
            <w:proofErr w:type="spellStart"/>
            <w:proofErr w:type="gramStart"/>
            <w:r>
              <w:rPr>
                <w:rFonts w:ascii="Arial" w:hAnsi="Arial"/>
                <w:sz w:val="16"/>
              </w:rPr>
              <w:t>vlast.fondů</w:t>
            </w:r>
            <w:proofErr w:type="spellEnd"/>
            <w:proofErr w:type="gramEnd"/>
            <w:r>
              <w:rPr>
                <w:rFonts w:ascii="Arial" w:hAnsi="Arial"/>
                <w:sz w:val="16"/>
              </w:rPr>
              <w:t xml:space="preserve"> hospodářské(podnikat.)</w:t>
            </w:r>
            <w:proofErr w:type="spellStart"/>
            <w:r>
              <w:rPr>
                <w:rFonts w:ascii="Arial" w:hAnsi="Arial"/>
                <w:sz w:val="16"/>
              </w:rPr>
              <w:t>činnos</w:t>
            </w:r>
            <w:proofErr w:type="spellEnd"/>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5 239 000,00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5 239 000,00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660 577,00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6330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4134</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Převody z rozpočtových účtů</w:t>
            </w:r>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17 606 600,00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30 586 575,99 </w:t>
            </w:r>
          </w:p>
        </w:tc>
      </w:tr>
      <w:tr w:rsidR="00E5396A">
        <w:trPr>
          <w:cantSplit/>
        </w:trPr>
        <w:tc>
          <w:tcPr>
            <w:tcW w:w="646" w:type="dxa"/>
            <w:tcBorders>
              <w:bottom w:val="single" w:sz="4" w:space="0" w:color="auto"/>
            </w:tcBorders>
            <w:shd w:val="clear" w:color="auto" w:fill="F3F3F3"/>
            <w:tcMar>
              <w:top w:w="44" w:type="dxa"/>
              <w:bottom w:w="44" w:type="dxa"/>
            </w:tcMar>
          </w:tcPr>
          <w:p w:rsidR="00E5396A" w:rsidRDefault="00ED5B6B">
            <w:pPr>
              <w:spacing w:after="0" w:line="240" w:lineRule="auto"/>
              <w:rPr>
                <w:rFonts w:ascii="Arial" w:hAnsi="Arial"/>
                <w:b/>
                <w:sz w:val="16"/>
              </w:rPr>
            </w:pPr>
            <w:r>
              <w:rPr>
                <w:rFonts w:ascii="Arial" w:hAnsi="Arial"/>
                <w:b/>
                <w:sz w:val="16"/>
              </w:rPr>
              <w:t>6330</w:t>
            </w:r>
          </w:p>
        </w:tc>
        <w:tc>
          <w:tcPr>
            <w:tcW w:w="4630" w:type="dxa"/>
            <w:gridSpan w:val="2"/>
            <w:tcBorders>
              <w:bottom w:val="single" w:sz="4" w:space="0" w:color="auto"/>
            </w:tcBorders>
            <w:shd w:val="clear" w:color="auto" w:fill="F3F3F3"/>
            <w:tcMar>
              <w:top w:w="44" w:type="dxa"/>
              <w:left w:w="10" w:type="dxa"/>
              <w:bottom w:w="44" w:type="dxa"/>
              <w:right w:w="10" w:type="dxa"/>
            </w:tcMar>
          </w:tcPr>
          <w:p w:rsidR="00E5396A" w:rsidRDefault="00ED5B6B">
            <w:pPr>
              <w:spacing w:after="0" w:line="240" w:lineRule="auto"/>
              <w:rPr>
                <w:rFonts w:ascii="Arial" w:hAnsi="Arial"/>
                <w:b/>
                <w:sz w:val="16"/>
              </w:rPr>
            </w:pPr>
            <w:r>
              <w:rPr>
                <w:rFonts w:ascii="Arial" w:hAnsi="Arial"/>
                <w:b/>
                <w:sz w:val="16"/>
              </w:rPr>
              <w:t>Převody vlastním fondům v rozpočtech územní úrovně</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5 239 000,00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22 845 600,00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31 247 152,99 </w:t>
            </w:r>
          </w:p>
        </w:tc>
      </w:tr>
      <w:tr w:rsidR="00E5396A">
        <w:trPr>
          <w:cantSplit/>
        </w:trPr>
        <w:tc>
          <w:tcPr>
            <w:tcW w:w="5276" w:type="dxa"/>
            <w:gridSpan w:val="3"/>
            <w:tcBorders>
              <w:top w:val="single" w:sz="0" w:space="0" w:color="auto"/>
              <w:bottom w:val="single" w:sz="8" w:space="0" w:color="auto"/>
            </w:tcBorders>
            <w:shd w:val="clear" w:color="auto" w:fill="E3E3E3"/>
          </w:tcPr>
          <w:p w:rsidR="00E5396A" w:rsidRDefault="00ED5B6B">
            <w:pPr>
              <w:spacing w:after="0" w:line="240" w:lineRule="auto"/>
              <w:rPr>
                <w:rFonts w:ascii="Arial" w:hAnsi="Arial"/>
                <w:b/>
                <w:color w:val="000080"/>
                <w:sz w:val="16"/>
              </w:rPr>
            </w:pPr>
            <w:r>
              <w:rPr>
                <w:rFonts w:ascii="Arial" w:hAnsi="Arial"/>
                <w:b/>
                <w:color w:val="000080"/>
                <w:sz w:val="16"/>
              </w:rPr>
              <w:t>ROZPOČTOVÉ PŘÍJMY CELKEM</w:t>
            </w:r>
          </w:p>
        </w:tc>
        <w:tc>
          <w:tcPr>
            <w:tcW w:w="1831" w:type="dxa"/>
            <w:tcBorders>
              <w:top w:val="single" w:sz="0" w:space="0" w:color="auto"/>
              <w:bottom w:val="single" w:sz="8" w:space="0" w:color="auto"/>
            </w:tcBorders>
            <w:shd w:val="clear" w:color="auto" w:fill="E3E3E3"/>
          </w:tcPr>
          <w:p w:rsidR="00E5396A" w:rsidRDefault="00ED5B6B">
            <w:pPr>
              <w:spacing w:after="0" w:line="240" w:lineRule="auto"/>
              <w:jc w:val="right"/>
              <w:rPr>
                <w:rFonts w:ascii="Arial" w:hAnsi="Arial"/>
                <w:b/>
                <w:sz w:val="16"/>
              </w:rPr>
            </w:pPr>
            <w:r>
              <w:rPr>
                <w:rFonts w:ascii="Arial" w:hAnsi="Arial"/>
                <w:b/>
                <w:sz w:val="16"/>
              </w:rPr>
              <w:t xml:space="preserve">31 118 500,00 </w:t>
            </w:r>
          </w:p>
        </w:tc>
        <w:tc>
          <w:tcPr>
            <w:tcW w:w="1831" w:type="dxa"/>
            <w:tcBorders>
              <w:top w:val="single" w:sz="0" w:space="0" w:color="auto"/>
              <w:bottom w:val="single" w:sz="8" w:space="0" w:color="auto"/>
            </w:tcBorders>
            <w:shd w:val="clear" w:color="auto" w:fill="E3E3E3"/>
          </w:tcPr>
          <w:p w:rsidR="00E5396A" w:rsidRDefault="00ED5B6B">
            <w:pPr>
              <w:spacing w:after="0" w:line="240" w:lineRule="auto"/>
              <w:jc w:val="right"/>
              <w:rPr>
                <w:rFonts w:ascii="Arial" w:hAnsi="Arial"/>
                <w:b/>
                <w:sz w:val="16"/>
              </w:rPr>
            </w:pPr>
            <w:r>
              <w:rPr>
                <w:rFonts w:ascii="Arial" w:hAnsi="Arial"/>
                <w:b/>
                <w:sz w:val="16"/>
              </w:rPr>
              <w:t xml:space="preserve">62 804 600,00 </w:t>
            </w:r>
          </w:p>
        </w:tc>
        <w:tc>
          <w:tcPr>
            <w:tcW w:w="1831" w:type="dxa"/>
            <w:tcBorders>
              <w:top w:val="single" w:sz="0" w:space="0" w:color="auto"/>
              <w:bottom w:val="single" w:sz="8" w:space="0" w:color="auto"/>
            </w:tcBorders>
            <w:shd w:val="clear" w:color="auto" w:fill="E3E3E3"/>
          </w:tcPr>
          <w:p w:rsidR="00E5396A" w:rsidRDefault="00ED5B6B">
            <w:pPr>
              <w:spacing w:after="0" w:line="240" w:lineRule="auto"/>
              <w:jc w:val="right"/>
              <w:rPr>
                <w:rFonts w:ascii="Arial" w:hAnsi="Arial"/>
                <w:b/>
                <w:sz w:val="16"/>
              </w:rPr>
            </w:pPr>
            <w:r>
              <w:rPr>
                <w:rFonts w:ascii="Arial" w:hAnsi="Arial"/>
                <w:b/>
                <w:sz w:val="16"/>
              </w:rPr>
              <w:t xml:space="preserve">68 260 551,81 </w:t>
            </w:r>
          </w:p>
        </w:tc>
      </w:tr>
    </w:tbl>
    <w:p w:rsidR="00E5396A" w:rsidRDefault="00E5396A"/>
    <w:p w:rsidR="00BD0ADC" w:rsidRDefault="00BD0ADC"/>
    <w:p w:rsidR="00BD0ADC" w:rsidRDefault="00BD0ADC">
      <w:r>
        <w:t xml:space="preserve">Položka 4121 - obsahuje členské příspěvky </w:t>
      </w:r>
      <w:proofErr w:type="gramStart"/>
      <w:r>
        <w:t>obcí  ve</w:t>
      </w:r>
      <w:proofErr w:type="gramEnd"/>
      <w:r>
        <w:t xml:space="preserve"> výši 3,01 mil. Kč</w:t>
      </w:r>
    </w:p>
    <w:p w:rsidR="00B27763" w:rsidRDefault="00BD0ADC">
      <w:r>
        <w:t xml:space="preserve">Položka 4221 - </w:t>
      </w:r>
      <w:proofErr w:type="gramStart"/>
      <w:r>
        <w:t>obsahuje  příspěvky</w:t>
      </w:r>
      <w:proofErr w:type="gramEnd"/>
      <w:r>
        <w:t xml:space="preserve"> na splátku úvěru II. etapy (Čistá Říčka a Rakovec) ve výši  14 mil. Kč, dále investiční příspěvky  Sivice – Průmyslová zóna a vodovod Za Brankou ( 12,7 mil. Kč), Tvarožná – </w:t>
      </w:r>
      <w:proofErr w:type="spellStart"/>
      <w:r>
        <w:t>dešt</w:t>
      </w:r>
      <w:proofErr w:type="spellEnd"/>
      <w:r>
        <w:t>. kanalizace Hlinky (866 tis. Kč),  Mokrá – Horákov –</w:t>
      </w:r>
      <w:r w:rsidR="00B27763">
        <w:t xml:space="preserve"> ATS (500 tis. kč), Město Šlapanice – kanalizace 8. května a Komenského (2,4 mil. Kč), Kovalovice – Za školou (795 tis. kč).</w:t>
      </w:r>
    </w:p>
    <w:p w:rsidR="00B27763" w:rsidRDefault="00B27763">
      <w:pPr>
        <w:sectPr w:rsidR="00B27763">
          <w:headerReference w:type="default" r:id="rId26"/>
          <w:footerReference w:type="default" r:id="rId27"/>
          <w:headerReference w:type="first" r:id="rId28"/>
          <w:footerReference w:type="first" r:id="rId29"/>
          <w:type w:val="continuous"/>
          <w:pgSz w:w="11903" w:h="16833"/>
          <w:pgMar w:top="566" w:right="568" w:bottom="852" w:left="566" w:header="566" w:footer="852" w:gutter="0"/>
          <w:cols w:space="708"/>
          <w:titlePg/>
        </w:sectPr>
      </w:pPr>
      <w:r>
        <w:t>Položka 2441 – obsahuje splátku půjčky Tvarožná (260 tis. Kč), splátku půjčky Viničné Šumice (409 tis. Kč).</w:t>
      </w: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E5396A">
        <w:trPr>
          <w:cantSplit/>
        </w:trPr>
        <w:tc>
          <w:tcPr>
            <w:tcW w:w="10769" w:type="dxa"/>
            <w:gridSpan w:val="4"/>
          </w:tcPr>
          <w:p w:rsidR="00E5396A" w:rsidRDefault="00ED5B6B">
            <w:pPr>
              <w:pageBreakBefore/>
              <w:spacing w:after="0" w:line="240" w:lineRule="auto"/>
              <w:rPr>
                <w:rFonts w:ascii="Arial" w:hAnsi="Arial"/>
                <w:b/>
                <w:color w:val="000080"/>
                <w:sz w:val="25"/>
                <w:u w:val="single"/>
              </w:rPr>
            </w:pPr>
            <w:r>
              <w:rPr>
                <w:rFonts w:ascii="Arial" w:hAnsi="Arial"/>
                <w:b/>
                <w:color w:val="000080"/>
                <w:sz w:val="25"/>
                <w:u w:val="single"/>
              </w:rPr>
              <w:lastRenderedPageBreak/>
              <w:t>II. PLNĚNÍ ROZPOČTU VÝDAJŮ</w:t>
            </w:r>
          </w:p>
        </w:tc>
      </w:tr>
      <w:tr w:rsidR="00E5396A">
        <w:trPr>
          <w:cantSplit/>
        </w:trPr>
        <w:tc>
          <w:tcPr>
            <w:tcW w:w="5276"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Skutečnost</w:t>
            </w:r>
          </w:p>
        </w:tc>
      </w:tr>
      <w:tr w:rsidR="00E5396A">
        <w:trPr>
          <w:cantSplit/>
        </w:trPr>
        <w:tc>
          <w:tcPr>
            <w:tcW w:w="10769" w:type="dxa"/>
            <w:gridSpan w:val="4"/>
            <w:tcMar>
              <w:top w:w="4" w:type="dxa"/>
              <w:bottom w:w="4" w:type="dxa"/>
            </w:tcMar>
          </w:tcPr>
          <w:p w:rsidR="00E5396A" w:rsidRDefault="00E5396A">
            <w:pPr>
              <w:spacing w:after="0" w:line="240" w:lineRule="auto"/>
              <w:rPr>
                <w:rFonts w:ascii="Arial" w:hAnsi="Arial"/>
                <w:sz w:val="14"/>
              </w:rPr>
            </w:pPr>
          </w:p>
        </w:tc>
      </w:tr>
    </w:tbl>
    <w:p w:rsidR="00E5396A" w:rsidRDefault="00E5396A">
      <w:pPr>
        <w:sectPr w:rsidR="00E5396A">
          <w:headerReference w:type="default" r:id="rId30"/>
          <w:footerReference w:type="default" r:id="rId31"/>
          <w:headerReference w:type="first" r:id="rId32"/>
          <w:footerReference w:type="first" r:id="rId33"/>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E5396A">
        <w:trPr>
          <w:cantSplit/>
        </w:trPr>
        <w:tc>
          <w:tcPr>
            <w:tcW w:w="5276" w:type="dxa"/>
            <w:tcMar>
              <w:left w:w="20" w:type="dxa"/>
              <w:right w:w="20" w:type="dxa"/>
            </w:tcMar>
          </w:tcPr>
          <w:p w:rsidR="00E5396A" w:rsidRDefault="00ED5B6B">
            <w:pPr>
              <w:spacing w:after="0" w:line="240" w:lineRule="auto"/>
              <w:rPr>
                <w:rFonts w:ascii="Arial" w:hAnsi="Arial"/>
                <w:sz w:val="16"/>
              </w:rPr>
            </w:pPr>
            <w:r>
              <w:rPr>
                <w:rFonts w:ascii="Arial" w:hAnsi="Arial"/>
                <w:sz w:val="16"/>
              </w:rPr>
              <w:t>Běžné výdaje</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448 800,00 </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18 055 500,00 </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33 621 445,02 </w:t>
            </w:r>
          </w:p>
        </w:tc>
      </w:tr>
      <w:tr w:rsidR="00E5396A">
        <w:trPr>
          <w:cantSplit/>
        </w:trPr>
        <w:tc>
          <w:tcPr>
            <w:tcW w:w="5276" w:type="dxa"/>
            <w:tcMar>
              <w:left w:w="20" w:type="dxa"/>
              <w:right w:w="20" w:type="dxa"/>
            </w:tcMar>
          </w:tcPr>
          <w:p w:rsidR="00E5396A" w:rsidRDefault="00ED5B6B">
            <w:pPr>
              <w:spacing w:after="0" w:line="240" w:lineRule="auto"/>
              <w:rPr>
                <w:rFonts w:ascii="Arial" w:hAnsi="Arial"/>
                <w:sz w:val="16"/>
              </w:rPr>
            </w:pPr>
            <w:r>
              <w:rPr>
                <w:rFonts w:ascii="Arial" w:hAnsi="Arial"/>
                <w:sz w:val="16"/>
              </w:rPr>
              <w:t>Kapitálové výdaje</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70 300 000,00 </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70 300 000,00 </w:t>
            </w:r>
          </w:p>
        </w:tc>
        <w:tc>
          <w:tcPr>
            <w:tcW w:w="1831" w:type="dxa"/>
            <w:tcMar>
              <w:left w:w="20" w:type="dxa"/>
              <w:right w:w="20" w:type="dxa"/>
            </w:tcMar>
          </w:tcPr>
          <w:p w:rsidR="00E5396A" w:rsidRDefault="00ED5B6B">
            <w:pPr>
              <w:spacing w:after="0" w:line="240" w:lineRule="auto"/>
              <w:jc w:val="right"/>
              <w:rPr>
                <w:rFonts w:ascii="Arial" w:hAnsi="Arial"/>
                <w:sz w:val="16"/>
              </w:rPr>
            </w:pPr>
            <w:r>
              <w:rPr>
                <w:rFonts w:ascii="Arial" w:hAnsi="Arial"/>
                <w:sz w:val="16"/>
              </w:rPr>
              <w:t xml:space="preserve">6 873 141,15 </w:t>
            </w:r>
          </w:p>
        </w:tc>
      </w:tr>
      <w:tr w:rsidR="00E5396A">
        <w:trPr>
          <w:cantSplit/>
        </w:trPr>
        <w:tc>
          <w:tcPr>
            <w:tcW w:w="5276" w:type="dxa"/>
            <w:tcMar>
              <w:left w:w="20" w:type="dxa"/>
              <w:right w:w="20" w:type="dxa"/>
            </w:tcMar>
          </w:tcPr>
          <w:p w:rsidR="00E5396A" w:rsidRDefault="00ED5B6B">
            <w:pPr>
              <w:spacing w:after="0" w:line="240" w:lineRule="auto"/>
              <w:rPr>
                <w:rFonts w:ascii="Arial" w:hAnsi="Arial"/>
                <w:b/>
                <w:sz w:val="16"/>
              </w:rPr>
            </w:pPr>
            <w:r>
              <w:rPr>
                <w:rFonts w:ascii="Arial" w:hAnsi="Arial"/>
                <w:b/>
                <w:sz w:val="16"/>
              </w:rPr>
              <w:t>Výdaje celkem</w:t>
            </w:r>
          </w:p>
        </w:tc>
        <w:tc>
          <w:tcPr>
            <w:tcW w:w="1831" w:type="dxa"/>
            <w:tcMar>
              <w:left w:w="20" w:type="dxa"/>
              <w:right w:w="20" w:type="dxa"/>
            </w:tcMar>
          </w:tcPr>
          <w:p w:rsidR="00E5396A" w:rsidRDefault="00ED5B6B">
            <w:pPr>
              <w:spacing w:after="0" w:line="240" w:lineRule="auto"/>
              <w:jc w:val="right"/>
              <w:rPr>
                <w:rFonts w:ascii="Arial" w:hAnsi="Arial"/>
                <w:b/>
                <w:sz w:val="16"/>
              </w:rPr>
            </w:pPr>
            <w:r>
              <w:rPr>
                <w:rFonts w:ascii="Arial" w:hAnsi="Arial"/>
                <w:b/>
                <w:sz w:val="16"/>
              </w:rPr>
              <w:t xml:space="preserve">70 748 800,00 </w:t>
            </w:r>
          </w:p>
        </w:tc>
        <w:tc>
          <w:tcPr>
            <w:tcW w:w="1831" w:type="dxa"/>
            <w:tcMar>
              <w:left w:w="20" w:type="dxa"/>
              <w:right w:w="20" w:type="dxa"/>
            </w:tcMar>
          </w:tcPr>
          <w:p w:rsidR="00E5396A" w:rsidRDefault="00ED5B6B">
            <w:pPr>
              <w:spacing w:after="0" w:line="240" w:lineRule="auto"/>
              <w:jc w:val="right"/>
              <w:rPr>
                <w:rFonts w:ascii="Arial" w:hAnsi="Arial"/>
                <w:b/>
                <w:sz w:val="16"/>
              </w:rPr>
            </w:pPr>
            <w:r>
              <w:rPr>
                <w:rFonts w:ascii="Arial" w:hAnsi="Arial"/>
                <w:b/>
                <w:sz w:val="16"/>
              </w:rPr>
              <w:t xml:space="preserve">88 355 500,00 </w:t>
            </w:r>
          </w:p>
        </w:tc>
        <w:tc>
          <w:tcPr>
            <w:tcW w:w="1831" w:type="dxa"/>
            <w:tcMar>
              <w:left w:w="20" w:type="dxa"/>
              <w:right w:w="20" w:type="dxa"/>
            </w:tcMar>
          </w:tcPr>
          <w:p w:rsidR="00E5396A" w:rsidRDefault="00ED5B6B">
            <w:pPr>
              <w:spacing w:after="0" w:line="240" w:lineRule="auto"/>
              <w:jc w:val="right"/>
              <w:rPr>
                <w:rFonts w:ascii="Arial" w:hAnsi="Arial"/>
                <w:b/>
                <w:sz w:val="16"/>
              </w:rPr>
            </w:pPr>
            <w:r>
              <w:rPr>
                <w:rFonts w:ascii="Arial" w:hAnsi="Arial"/>
                <w:b/>
                <w:sz w:val="16"/>
              </w:rPr>
              <w:t xml:space="preserve">40 494 586,17 </w:t>
            </w:r>
          </w:p>
        </w:tc>
      </w:tr>
    </w:tbl>
    <w:p w:rsidR="00E5396A" w:rsidRDefault="00E5396A">
      <w:pPr>
        <w:sectPr w:rsidR="00E5396A">
          <w:headerReference w:type="default" r:id="rId34"/>
          <w:footerReference w:type="default" r:id="rId35"/>
          <w:headerReference w:type="first" r:id="rId36"/>
          <w:footerReference w:type="first" r:id="rId37"/>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E5396A">
        <w:trPr>
          <w:cantSplit/>
        </w:trPr>
        <w:tc>
          <w:tcPr>
            <w:tcW w:w="10769" w:type="dxa"/>
            <w:gridSpan w:val="4"/>
            <w:tcMar>
              <w:top w:w="4" w:type="dxa"/>
              <w:bottom w:w="4" w:type="dxa"/>
            </w:tcMar>
          </w:tcPr>
          <w:p w:rsidR="00E5396A" w:rsidRDefault="00E5396A">
            <w:pPr>
              <w:spacing w:after="0" w:line="240" w:lineRule="auto"/>
              <w:rPr>
                <w:rFonts w:ascii="Arial" w:hAnsi="Arial"/>
                <w:sz w:val="14"/>
              </w:rPr>
            </w:pPr>
          </w:p>
        </w:tc>
      </w:tr>
      <w:tr w:rsidR="00E5396A">
        <w:trPr>
          <w:cantSplit/>
        </w:trPr>
        <w:tc>
          <w:tcPr>
            <w:tcW w:w="5276"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Skutečnost</w:t>
            </w:r>
          </w:p>
        </w:tc>
      </w:tr>
      <w:tr w:rsidR="00E5396A">
        <w:trPr>
          <w:cantSplit/>
        </w:trPr>
        <w:tc>
          <w:tcPr>
            <w:tcW w:w="10769" w:type="dxa"/>
            <w:gridSpan w:val="4"/>
            <w:tcMar>
              <w:top w:w="4" w:type="dxa"/>
              <w:bottom w:w="4" w:type="dxa"/>
            </w:tcMar>
          </w:tcPr>
          <w:p w:rsidR="00E5396A" w:rsidRDefault="00E5396A">
            <w:pPr>
              <w:spacing w:after="0" w:line="240" w:lineRule="auto"/>
              <w:rPr>
                <w:rFonts w:ascii="Arial" w:hAnsi="Arial"/>
                <w:sz w:val="14"/>
              </w:rPr>
            </w:pPr>
          </w:p>
        </w:tc>
      </w:tr>
    </w:tbl>
    <w:p w:rsidR="00E5396A" w:rsidRDefault="00E5396A">
      <w:pPr>
        <w:sectPr w:rsidR="00E5396A">
          <w:headerReference w:type="default" r:id="rId38"/>
          <w:footerReference w:type="default" r:id="rId39"/>
          <w:headerReference w:type="first" r:id="rId40"/>
          <w:footerReference w:type="first" r:id="rId41"/>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646"/>
        <w:gridCol w:w="3984"/>
        <w:gridCol w:w="1831"/>
        <w:gridCol w:w="1831"/>
        <w:gridCol w:w="1831"/>
      </w:tblGrid>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2310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6121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Budovy, haly a stavby</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70 000 000,00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70 000 000,00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6 514 870,15 </w:t>
            </w:r>
          </w:p>
        </w:tc>
      </w:tr>
      <w:tr w:rsidR="00E5396A">
        <w:trPr>
          <w:cantSplit/>
        </w:trPr>
        <w:tc>
          <w:tcPr>
            <w:tcW w:w="646" w:type="dxa"/>
            <w:tcBorders>
              <w:bottom w:val="single" w:sz="4" w:space="0" w:color="auto"/>
            </w:tcBorders>
            <w:shd w:val="clear" w:color="auto" w:fill="F3F3F3"/>
            <w:tcMar>
              <w:top w:w="44" w:type="dxa"/>
              <w:bottom w:w="44" w:type="dxa"/>
            </w:tcMar>
          </w:tcPr>
          <w:p w:rsidR="00E5396A" w:rsidRDefault="00ED5B6B">
            <w:pPr>
              <w:spacing w:after="0" w:line="240" w:lineRule="auto"/>
              <w:rPr>
                <w:rFonts w:ascii="Arial" w:hAnsi="Arial"/>
                <w:b/>
                <w:sz w:val="16"/>
              </w:rPr>
            </w:pPr>
            <w:r>
              <w:rPr>
                <w:rFonts w:ascii="Arial" w:hAnsi="Arial"/>
                <w:b/>
                <w:sz w:val="16"/>
              </w:rPr>
              <w:t>2310</w:t>
            </w:r>
          </w:p>
        </w:tc>
        <w:tc>
          <w:tcPr>
            <w:tcW w:w="4630" w:type="dxa"/>
            <w:gridSpan w:val="2"/>
            <w:tcBorders>
              <w:bottom w:val="single" w:sz="4" w:space="0" w:color="auto"/>
            </w:tcBorders>
            <w:shd w:val="clear" w:color="auto" w:fill="F3F3F3"/>
            <w:tcMar>
              <w:top w:w="44" w:type="dxa"/>
              <w:left w:w="10" w:type="dxa"/>
              <w:bottom w:w="44" w:type="dxa"/>
              <w:right w:w="10" w:type="dxa"/>
            </w:tcMar>
          </w:tcPr>
          <w:p w:rsidR="00E5396A" w:rsidRDefault="00ED5B6B">
            <w:pPr>
              <w:spacing w:after="0" w:line="240" w:lineRule="auto"/>
              <w:rPr>
                <w:rFonts w:ascii="Arial" w:hAnsi="Arial"/>
                <w:b/>
                <w:sz w:val="16"/>
              </w:rPr>
            </w:pPr>
            <w:r>
              <w:rPr>
                <w:rFonts w:ascii="Arial" w:hAnsi="Arial"/>
                <w:b/>
                <w:sz w:val="16"/>
              </w:rPr>
              <w:t>Pitná voda</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70 000 000,00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70 000 000,00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6 514 870,15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2321</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5021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Ostatní osobní výdaje</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39 000,00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39 000,00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29 760,00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2321</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5137</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Drobný hmotný dlouhodobý majetek</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50 000,00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50 000,00 </w:t>
            </w:r>
          </w:p>
        </w:tc>
        <w:tc>
          <w:tcPr>
            <w:tcW w:w="1831" w:type="dxa"/>
            <w:tcMar>
              <w:top w:w="14" w:type="dxa"/>
              <w:bottom w:w="14" w:type="dxa"/>
            </w:tcMar>
          </w:tcPr>
          <w:p w:rsidR="00E5396A" w:rsidRDefault="00E5396A">
            <w:pPr>
              <w:spacing w:after="0" w:line="240" w:lineRule="auto"/>
              <w:jc w:val="right"/>
              <w:rPr>
                <w:rFonts w:ascii="Arial" w:hAnsi="Arial"/>
                <w:sz w:val="16"/>
              </w:rPr>
            </w:pP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2321</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5321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Neinvestiční transfery obcím</w:t>
            </w:r>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100,00 </w:t>
            </w:r>
          </w:p>
        </w:tc>
        <w:tc>
          <w:tcPr>
            <w:tcW w:w="1831" w:type="dxa"/>
            <w:tcMar>
              <w:top w:w="14" w:type="dxa"/>
              <w:bottom w:w="14" w:type="dxa"/>
            </w:tcMar>
          </w:tcPr>
          <w:p w:rsidR="00E5396A" w:rsidRDefault="00E5396A">
            <w:pPr>
              <w:spacing w:after="0" w:line="240" w:lineRule="auto"/>
              <w:jc w:val="right"/>
              <w:rPr>
                <w:rFonts w:ascii="Arial" w:hAnsi="Arial"/>
                <w:sz w:val="16"/>
              </w:rPr>
            </w:pP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2321</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6121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Budovy, haly a stavby</w:t>
            </w:r>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272 241,00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2321</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6130</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Pozemky</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300 000,00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300 000,00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86 030,00 </w:t>
            </w:r>
          </w:p>
        </w:tc>
      </w:tr>
      <w:tr w:rsidR="00E5396A">
        <w:trPr>
          <w:cantSplit/>
        </w:trPr>
        <w:tc>
          <w:tcPr>
            <w:tcW w:w="646" w:type="dxa"/>
            <w:tcBorders>
              <w:bottom w:val="single" w:sz="4" w:space="0" w:color="auto"/>
            </w:tcBorders>
            <w:shd w:val="clear" w:color="auto" w:fill="F3F3F3"/>
            <w:tcMar>
              <w:top w:w="44" w:type="dxa"/>
              <w:bottom w:w="44" w:type="dxa"/>
            </w:tcMar>
          </w:tcPr>
          <w:p w:rsidR="00E5396A" w:rsidRDefault="00ED5B6B">
            <w:pPr>
              <w:spacing w:after="0" w:line="240" w:lineRule="auto"/>
              <w:rPr>
                <w:rFonts w:ascii="Arial" w:hAnsi="Arial"/>
                <w:b/>
                <w:sz w:val="16"/>
              </w:rPr>
            </w:pPr>
            <w:r>
              <w:rPr>
                <w:rFonts w:ascii="Arial" w:hAnsi="Arial"/>
                <w:b/>
                <w:sz w:val="16"/>
              </w:rPr>
              <w:t>2321</w:t>
            </w:r>
          </w:p>
        </w:tc>
        <w:tc>
          <w:tcPr>
            <w:tcW w:w="4630" w:type="dxa"/>
            <w:gridSpan w:val="2"/>
            <w:tcBorders>
              <w:bottom w:val="single" w:sz="4" w:space="0" w:color="auto"/>
            </w:tcBorders>
            <w:shd w:val="clear" w:color="auto" w:fill="F3F3F3"/>
            <w:tcMar>
              <w:top w:w="44" w:type="dxa"/>
              <w:left w:w="10" w:type="dxa"/>
              <w:bottom w:w="44" w:type="dxa"/>
              <w:right w:w="10" w:type="dxa"/>
            </w:tcMar>
          </w:tcPr>
          <w:p w:rsidR="00E5396A" w:rsidRDefault="00ED5B6B">
            <w:pPr>
              <w:spacing w:after="0" w:line="240" w:lineRule="auto"/>
              <w:rPr>
                <w:rFonts w:ascii="Arial" w:hAnsi="Arial"/>
                <w:b/>
                <w:sz w:val="16"/>
              </w:rPr>
            </w:pPr>
            <w:r>
              <w:rPr>
                <w:rFonts w:ascii="Arial" w:hAnsi="Arial"/>
                <w:b/>
                <w:sz w:val="16"/>
              </w:rPr>
              <w:t xml:space="preserve">Odvádění a čištění odpadních vod a </w:t>
            </w:r>
            <w:proofErr w:type="spellStart"/>
            <w:r>
              <w:rPr>
                <w:rFonts w:ascii="Arial" w:hAnsi="Arial"/>
                <w:b/>
                <w:sz w:val="16"/>
              </w:rPr>
              <w:t>nakl.s</w:t>
            </w:r>
            <w:proofErr w:type="spellEnd"/>
            <w:r>
              <w:rPr>
                <w:rFonts w:ascii="Arial" w:hAnsi="Arial"/>
                <w:b/>
                <w:sz w:val="16"/>
              </w:rPr>
              <w:t xml:space="preserve"> kaly</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389 000,00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389 100,00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388 031,00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6310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5141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Úroky vlastní</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350 000,00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350 000,00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1 687,66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6310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5163</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Služby peněžních ústavů</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6 000,00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6 000,00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3 136,25 </w:t>
            </w:r>
          </w:p>
        </w:tc>
      </w:tr>
      <w:tr w:rsidR="00E5396A">
        <w:trPr>
          <w:cantSplit/>
        </w:trPr>
        <w:tc>
          <w:tcPr>
            <w:tcW w:w="646" w:type="dxa"/>
            <w:tcBorders>
              <w:bottom w:val="single" w:sz="4" w:space="0" w:color="auto"/>
            </w:tcBorders>
            <w:shd w:val="clear" w:color="auto" w:fill="F3F3F3"/>
            <w:tcMar>
              <w:top w:w="44" w:type="dxa"/>
              <w:bottom w:w="44" w:type="dxa"/>
            </w:tcMar>
          </w:tcPr>
          <w:p w:rsidR="00E5396A" w:rsidRDefault="00ED5B6B">
            <w:pPr>
              <w:spacing w:after="0" w:line="240" w:lineRule="auto"/>
              <w:rPr>
                <w:rFonts w:ascii="Arial" w:hAnsi="Arial"/>
                <w:b/>
                <w:sz w:val="16"/>
              </w:rPr>
            </w:pPr>
            <w:r>
              <w:rPr>
                <w:rFonts w:ascii="Arial" w:hAnsi="Arial"/>
                <w:b/>
                <w:sz w:val="16"/>
              </w:rPr>
              <w:t>6310</w:t>
            </w:r>
          </w:p>
        </w:tc>
        <w:tc>
          <w:tcPr>
            <w:tcW w:w="4630" w:type="dxa"/>
            <w:gridSpan w:val="2"/>
            <w:tcBorders>
              <w:bottom w:val="single" w:sz="4" w:space="0" w:color="auto"/>
            </w:tcBorders>
            <w:shd w:val="clear" w:color="auto" w:fill="F3F3F3"/>
            <w:tcMar>
              <w:top w:w="44" w:type="dxa"/>
              <w:left w:w="10" w:type="dxa"/>
              <w:bottom w:w="44" w:type="dxa"/>
              <w:right w:w="10" w:type="dxa"/>
            </w:tcMar>
          </w:tcPr>
          <w:p w:rsidR="00E5396A" w:rsidRDefault="00ED5B6B">
            <w:pPr>
              <w:spacing w:after="0" w:line="240" w:lineRule="auto"/>
              <w:rPr>
                <w:rFonts w:ascii="Arial" w:hAnsi="Arial"/>
                <w:b/>
                <w:sz w:val="16"/>
              </w:rPr>
            </w:pPr>
            <w:r>
              <w:rPr>
                <w:rFonts w:ascii="Arial" w:hAnsi="Arial"/>
                <w:b/>
                <w:sz w:val="16"/>
              </w:rPr>
              <w:t>Obecné příjmy a výdaje z finančních operací</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356 000,00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356 000,00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4 823,91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6330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5341</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Převody vlast. fondům hospodářské(podnikat</w:t>
            </w:r>
            <w:proofErr w:type="gramStart"/>
            <w:r>
              <w:rPr>
                <w:rFonts w:ascii="Arial" w:hAnsi="Arial"/>
                <w:sz w:val="16"/>
              </w:rPr>
              <w:t>.)</w:t>
            </w:r>
            <w:proofErr w:type="spellStart"/>
            <w:r>
              <w:rPr>
                <w:rFonts w:ascii="Arial" w:hAnsi="Arial"/>
                <w:sz w:val="16"/>
              </w:rPr>
              <w:t>činnos</w:t>
            </w:r>
            <w:proofErr w:type="spellEnd"/>
            <w:proofErr w:type="gramEnd"/>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3 000 000,00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6330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5345</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Převody vlastním rozpočtovým účtům</w:t>
            </w:r>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12 980 000,00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6330</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5349</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Ostatní převody vlastním fondům</w:t>
            </w:r>
          </w:p>
        </w:tc>
        <w:tc>
          <w:tcPr>
            <w:tcW w:w="1831" w:type="dxa"/>
            <w:tcMar>
              <w:top w:w="14" w:type="dxa"/>
              <w:bottom w:w="14" w:type="dxa"/>
            </w:tcMar>
          </w:tcPr>
          <w:p w:rsidR="00E5396A" w:rsidRDefault="00E5396A">
            <w:pPr>
              <w:spacing w:after="0" w:line="240" w:lineRule="auto"/>
              <w:jc w:val="right"/>
              <w:rPr>
                <w:rFonts w:ascii="Arial" w:hAnsi="Arial"/>
                <w:sz w:val="16"/>
              </w:rPr>
            </w:pP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17 606 600,00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17 606 575,99 </w:t>
            </w:r>
          </w:p>
        </w:tc>
      </w:tr>
      <w:tr w:rsidR="00E5396A">
        <w:trPr>
          <w:cantSplit/>
        </w:trPr>
        <w:tc>
          <w:tcPr>
            <w:tcW w:w="646" w:type="dxa"/>
            <w:tcBorders>
              <w:bottom w:val="single" w:sz="4" w:space="0" w:color="auto"/>
            </w:tcBorders>
            <w:shd w:val="clear" w:color="auto" w:fill="F3F3F3"/>
            <w:tcMar>
              <w:top w:w="44" w:type="dxa"/>
              <w:bottom w:w="44" w:type="dxa"/>
            </w:tcMar>
          </w:tcPr>
          <w:p w:rsidR="00E5396A" w:rsidRDefault="00ED5B6B">
            <w:pPr>
              <w:spacing w:after="0" w:line="240" w:lineRule="auto"/>
              <w:rPr>
                <w:rFonts w:ascii="Arial" w:hAnsi="Arial"/>
                <w:b/>
                <w:sz w:val="16"/>
              </w:rPr>
            </w:pPr>
            <w:r>
              <w:rPr>
                <w:rFonts w:ascii="Arial" w:hAnsi="Arial"/>
                <w:b/>
                <w:sz w:val="16"/>
              </w:rPr>
              <w:t>6330</w:t>
            </w:r>
          </w:p>
        </w:tc>
        <w:tc>
          <w:tcPr>
            <w:tcW w:w="4630" w:type="dxa"/>
            <w:gridSpan w:val="2"/>
            <w:tcBorders>
              <w:bottom w:val="single" w:sz="4" w:space="0" w:color="auto"/>
            </w:tcBorders>
            <w:shd w:val="clear" w:color="auto" w:fill="F3F3F3"/>
            <w:tcMar>
              <w:top w:w="44" w:type="dxa"/>
              <w:left w:w="10" w:type="dxa"/>
              <w:bottom w:w="44" w:type="dxa"/>
              <w:right w:w="10" w:type="dxa"/>
            </w:tcMar>
          </w:tcPr>
          <w:p w:rsidR="00E5396A" w:rsidRDefault="00ED5B6B">
            <w:pPr>
              <w:spacing w:after="0" w:line="240" w:lineRule="auto"/>
              <w:rPr>
                <w:rFonts w:ascii="Arial" w:hAnsi="Arial"/>
                <w:b/>
                <w:sz w:val="16"/>
              </w:rPr>
            </w:pPr>
            <w:r>
              <w:rPr>
                <w:rFonts w:ascii="Arial" w:hAnsi="Arial"/>
                <w:b/>
                <w:sz w:val="16"/>
              </w:rPr>
              <w:t>Převody vlastním fondům v rozpočtech územní úrovně</w:t>
            </w:r>
          </w:p>
        </w:tc>
        <w:tc>
          <w:tcPr>
            <w:tcW w:w="1831" w:type="dxa"/>
            <w:tcBorders>
              <w:bottom w:val="single" w:sz="4" w:space="0" w:color="auto"/>
            </w:tcBorders>
            <w:shd w:val="clear" w:color="auto" w:fill="F3F3F3"/>
            <w:tcMar>
              <w:top w:w="44" w:type="dxa"/>
              <w:bottom w:w="44" w:type="dxa"/>
            </w:tcMar>
          </w:tcPr>
          <w:p w:rsidR="00E5396A" w:rsidRDefault="00E5396A">
            <w:pPr>
              <w:spacing w:after="0" w:line="240" w:lineRule="auto"/>
              <w:jc w:val="right"/>
              <w:rPr>
                <w:rFonts w:ascii="Arial" w:hAnsi="Arial"/>
                <w:sz w:val="16"/>
              </w:rPr>
            </w:pP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17 606 600,00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33 586 575,99 </w:t>
            </w:r>
          </w:p>
        </w:tc>
      </w:tr>
      <w:tr w:rsidR="00E5396A">
        <w:trPr>
          <w:cantSplit/>
        </w:trPr>
        <w:tc>
          <w:tcPr>
            <w:tcW w:w="646" w:type="dxa"/>
            <w:tcMar>
              <w:top w:w="14" w:type="dxa"/>
              <w:bottom w:w="14" w:type="dxa"/>
            </w:tcMar>
          </w:tcPr>
          <w:p w:rsidR="00E5396A" w:rsidRDefault="00ED5B6B">
            <w:pPr>
              <w:spacing w:after="0" w:line="240" w:lineRule="auto"/>
              <w:rPr>
                <w:rFonts w:ascii="Arial" w:hAnsi="Arial"/>
                <w:sz w:val="16"/>
              </w:rPr>
            </w:pPr>
            <w:r>
              <w:rPr>
                <w:rFonts w:ascii="Arial" w:hAnsi="Arial"/>
                <w:sz w:val="16"/>
              </w:rPr>
              <w:t>6399</w:t>
            </w:r>
          </w:p>
        </w:tc>
        <w:tc>
          <w:tcPr>
            <w:tcW w:w="646" w:type="dxa"/>
            <w:tcMar>
              <w:top w:w="14" w:type="dxa"/>
              <w:bottom w:w="14" w:type="dxa"/>
            </w:tcMar>
          </w:tcPr>
          <w:p w:rsidR="00E5396A" w:rsidRDefault="00ED5B6B">
            <w:pPr>
              <w:spacing w:after="0" w:line="240" w:lineRule="auto"/>
              <w:rPr>
                <w:rFonts w:ascii="Arial" w:hAnsi="Arial"/>
                <w:b/>
                <w:sz w:val="16"/>
              </w:rPr>
            </w:pPr>
            <w:r>
              <w:rPr>
                <w:rFonts w:ascii="Arial" w:hAnsi="Arial"/>
                <w:b/>
                <w:sz w:val="16"/>
              </w:rPr>
              <w:t>5362</w:t>
            </w:r>
          </w:p>
        </w:tc>
        <w:tc>
          <w:tcPr>
            <w:tcW w:w="3984" w:type="dxa"/>
            <w:tcMar>
              <w:top w:w="14" w:type="dxa"/>
              <w:left w:w="10" w:type="dxa"/>
              <w:bottom w:w="14" w:type="dxa"/>
              <w:right w:w="10" w:type="dxa"/>
            </w:tcMar>
          </w:tcPr>
          <w:p w:rsidR="00E5396A" w:rsidRDefault="00ED5B6B">
            <w:pPr>
              <w:spacing w:after="0" w:line="240" w:lineRule="auto"/>
              <w:rPr>
                <w:rFonts w:ascii="Arial" w:hAnsi="Arial"/>
                <w:sz w:val="16"/>
              </w:rPr>
            </w:pPr>
            <w:r>
              <w:rPr>
                <w:rFonts w:ascii="Arial" w:hAnsi="Arial"/>
                <w:sz w:val="16"/>
              </w:rPr>
              <w:t>Platby daní a poplatků státnímu rozpočtu</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3 800,00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3 800,00 </w:t>
            </w:r>
          </w:p>
        </w:tc>
        <w:tc>
          <w:tcPr>
            <w:tcW w:w="1831" w:type="dxa"/>
            <w:tcMar>
              <w:top w:w="14" w:type="dxa"/>
              <w:bottom w:w="14" w:type="dxa"/>
            </w:tcMar>
          </w:tcPr>
          <w:p w:rsidR="00E5396A" w:rsidRDefault="00ED5B6B">
            <w:pPr>
              <w:spacing w:after="0" w:line="240" w:lineRule="auto"/>
              <w:jc w:val="right"/>
              <w:rPr>
                <w:rFonts w:ascii="Arial" w:hAnsi="Arial"/>
                <w:sz w:val="16"/>
              </w:rPr>
            </w:pPr>
            <w:r>
              <w:rPr>
                <w:rFonts w:ascii="Arial" w:hAnsi="Arial"/>
                <w:sz w:val="16"/>
              </w:rPr>
              <w:t xml:space="preserve">285,12 </w:t>
            </w:r>
          </w:p>
        </w:tc>
      </w:tr>
      <w:tr w:rsidR="00E5396A">
        <w:trPr>
          <w:cantSplit/>
        </w:trPr>
        <w:tc>
          <w:tcPr>
            <w:tcW w:w="646" w:type="dxa"/>
            <w:tcBorders>
              <w:bottom w:val="single" w:sz="4" w:space="0" w:color="auto"/>
            </w:tcBorders>
            <w:shd w:val="clear" w:color="auto" w:fill="F3F3F3"/>
            <w:tcMar>
              <w:top w:w="44" w:type="dxa"/>
              <w:bottom w:w="44" w:type="dxa"/>
            </w:tcMar>
          </w:tcPr>
          <w:p w:rsidR="00E5396A" w:rsidRDefault="00ED5B6B">
            <w:pPr>
              <w:spacing w:after="0" w:line="240" w:lineRule="auto"/>
              <w:rPr>
                <w:rFonts w:ascii="Arial" w:hAnsi="Arial"/>
                <w:b/>
                <w:sz w:val="16"/>
              </w:rPr>
            </w:pPr>
            <w:r>
              <w:rPr>
                <w:rFonts w:ascii="Arial" w:hAnsi="Arial"/>
                <w:b/>
                <w:sz w:val="16"/>
              </w:rPr>
              <w:t>6399</w:t>
            </w:r>
          </w:p>
        </w:tc>
        <w:tc>
          <w:tcPr>
            <w:tcW w:w="4630" w:type="dxa"/>
            <w:gridSpan w:val="2"/>
            <w:tcBorders>
              <w:bottom w:val="single" w:sz="4" w:space="0" w:color="auto"/>
            </w:tcBorders>
            <w:shd w:val="clear" w:color="auto" w:fill="F3F3F3"/>
            <w:tcMar>
              <w:top w:w="44" w:type="dxa"/>
              <w:left w:w="10" w:type="dxa"/>
              <w:bottom w:w="44" w:type="dxa"/>
              <w:right w:w="10" w:type="dxa"/>
            </w:tcMar>
          </w:tcPr>
          <w:p w:rsidR="00E5396A" w:rsidRDefault="00ED5B6B">
            <w:pPr>
              <w:spacing w:after="0" w:line="240" w:lineRule="auto"/>
              <w:rPr>
                <w:rFonts w:ascii="Arial" w:hAnsi="Arial"/>
                <w:b/>
                <w:sz w:val="16"/>
              </w:rPr>
            </w:pPr>
            <w:r>
              <w:rPr>
                <w:rFonts w:ascii="Arial" w:hAnsi="Arial"/>
                <w:b/>
                <w:sz w:val="16"/>
              </w:rPr>
              <w:t>Ostatní finanční operace</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3 800,00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3 800,00 </w:t>
            </w:r>
          </w:p>
        </w:tc>
        <w:tc>
          <w:tcPr>
            <w:tcW w:w="1831" w:type="dxa"/>
            <w:tcBorders>
              <w:bottom w:val="single" w:sz="4" w:space="0" w:color="auto"/>
            </w:tcBorders>
            <w:shd w:val="clear" w:color="auto" w:fill="F3F3F3"/>
            <w:tcMar>
              <w:top w:w="44" w:type="dxa"/>
              <w:bottom w:w="44" w:type="dxa"/>
            </w:tcMar>
          </w:tcPr>
          <w:p w:rsidR="00E5396A" w:rsidRDefault="00ED5B6B">
            <w:pPr>
              <w:spacing w:after="0" w:line="240" w:lineRule="auto"/>
              <w:jc w:val="right"/>
              <w:rPr>
                <w:rFonts w:ascii="Arial" w:hAnsi="Arial"/>
                <w:sz w:val="16"/>
              </w:rPr>
            </w:pPr>
            <w:r>
              <w:rPr>
                <w:rFonts w:ascii="Arial" w:hAnsi="Arial"/>
                <w:sz w:val="16"/>
              </w:rPr>
              <w:t xml:space="preserve">285,12 </w:t>
            </w:r>
          </w:p>
        </w:tc>
      </w:tr>
      <w:tr w:rsidR="00E5396A">
        <w:trPr>
          <w:cantSplit/>
        </w:trPr>
        <w:tc>
          <w:tcPr>
            <w:tcW w:w="5276" w:type="dxa"/>
            <w:gridSpan w:val="3"/>
            <w:tcBorders>
              <w:top w:val="single" w:sz="0" w:space="0" w:color="auto"/>
              <w:bottom w:val="single" w:sz="8" w:space="0" w:color="auto"/>
            </w:tcBorders>
            <w:shd w:val="clear" w:color="auto" w:fill="E3E3E3"/>
          </w:tcPr>
          <w:p w:rsidR="00E5396A" w:rsidRDefault="00ED5B6B">
            <w:pPr>
              <w:spacing w:after="0" w:line="240" w:lineRule="auto"/>
              <w:rPr>
                <w:rFonts w:ascii="Arial" w:hAnsi="Arial"/>
                <w:b/>
                <w:color w:val="000080"/>
                <w:sz w:val="16"/>
              </w:rPr>
            </w:pPr>
            <w:r>
              <w:rPr>
                <w:rFonts w:ascii="Arial" w:hAnsi="Arial"/>
                <w:b/>
                <w:color w:val="000080"/>
                <w:sz w:val="16"/>
              </w:rPr>
              <w:t>ROZPOČTOVÉ VÝDAJE CELKEM</w:t>
            </w:r>
          </w:p>
        </w:tc>
        <w:tc>
          <w:tcPr>
            <w:tcW w:w="1831" w:type="dxa"/>
            <w:tcBorders>
              <w:top w:val="single" w:sz="0" w:space="0" w:color="auto"/>
              <w:bottom w:val="single" w:sz="8" w:space="0" w:color="auto"/>
            </w:tcBorders>
            <w:shd w:val="clear" w:color="auto" w:fill="E3E3E3"/>
          </w:tcPr>
          <w:p w:rsidR="00E5396A" w:rsidRDefault="00ED5B6B">
            <w:pPr>
              <w:spacing w:after="0" w:line="240" w:lineRule="auto"/>
              <w:jc w:val="right"/>
              <w:rPr>
                <w:rFonts w:ascii="Arial" w:hAnsi="Arial"/>
                <w:b/>
                <w:sz w:val="16"/>
              </w:rPr>
            </w:pPr>
            <w:r>
              <w:rPr>
                <w:rFonts w:ascii="Arial" w:hAnsi="Arial"/>
                <w:b/>
                <w:sz w:val="16"/>
              </w:rPr>
              <w:t xml:space="preserve">70 748 800,00 </w:t>
            </w:r>
          </w:p>
        </w:tc>
        <w:tc>
          <w:tcPr>
            <w:tcW w:w="1831" w:type="dxa"/>
            <w:tcBorders>
              <w:top w:val="single" w:sz="0" w:space="0" w:color="auto"/>
              <w:bottom w:val="single" w:sz="8" w:space="0" w:color="auto"/>
            </w:tcBorders>
            <w:shd w:val="clear" w:color="auto" w:fill="E3E3E3"/>
          </w:tcPr>
          <w:p w:rsidR="00E5396A" w:rsidRDefault="00ED5B6B">
            <w:pPr>
              <w:spacing w:after="0" w:line="240" w:lineRule="auto"/>
              <w:jc w:val="right"/>
              <w:rPr>
                <w:rFonts w:ascii="Arial" w:hAnsi="Arial"/>
                <w:b/>
                <w:sz w:val="16"/>
              </w:rPr>
            </w:pPr>
            <w:r>
              <w:rPr>
                <w:rFonts w:ascii="Arial" w:hAnsi="Arial"/>
                <w:b/>
                <w:sz w:val="16"/>
              </w:rPr>
              <w:t xml:space="preserve">88 355 500,00 </w:t>
            </w:r>
          </w:p>
        </w:tc>
        <w:tc>
          <w:tcPr>
            <w:tcW w:w="1831" w:type="dxa"/>
            <w:tcBorders>
              <w:top w:val="single" w:sz="0" w:space="0" w:color="auto"/>
              <w:bottom w:val="single" w:sz="8" w:space="0" w:color="auto"/>
            </w:tcBorders>
            <w:shd w:val="clear" w:color="auto" w:fill="E3E3E3"/>
          </w:tcPr>
          <w:p w:rsidR="00E5396A" w:rsidRDefault="00ED5B6B">
            <w:pPr>
              <w:spacing w:after="0" w:line="240" w:lineRule="auto"/>
              <w:jc w:val="right"/>
              <w:rPr>
                <w:rFonts w:ascii="Arial" w:hAnsi="Arial"/>
                <w:b/>
                <w:sz w:val="16"/>
              </w:rPr>
            </w:pPr>
            <w:r>
              <w:rPr>
                <w:rFonts w:ascii="Arial" w:hAnsi="Arial"/>
                <w:b/>
                <w:sz w:val="16"/>
              </w:rPr>
              <w:t xml:space="preserve">40 494 586,17 </w:t>
            </w:r>
          </w:p>
        </w:tc>
      </w:tr>
    </w:tbl>
    <w:p w:rsidR="00E5396A" w:rsidRDefault="00E5396A">
      <w:pPr>
        <w:sectPr w:rsidR="00E5396A">
          <w:headerReference w:type="default" r:id="rId42"/>
          <w:footerReference w:type="default" r:id="rId43"/>
          <w:headerReference w:type="first" r:id="rId44"/>
          <w:footerReference w:type="first" r:id="rId45"/>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3769"/>
        <w:gridCol w:w="1507"/>
        <w:gridCol w:w="1831"/>
        <w:gridCol w:w="1831"/>
        <w:gridCol w:w="1831"/>
      </w:tblGrid>
      <w:tr w:rsidR="00E5396A">
        <w:trPr>
          <w:cantSplit/>
        </w:trPr>
        <w:tc>
          <w:tcPr>
            <w:tcW w:w="5276" w:type="dxa"/>
            <w:gridSpan w:val="2"/>
            <w:tcBorders>
              <w:top w:val="single" w:sz="4" w:space="0" w:color="auto"/>
              <w:bottom w:val="single" w:sz="4" w:space="0" w:color="auto"/>
            </w:tcBorders>
            <w:shd w:val="clear" w:color="auto" w:fill="D3D3D3"/>
          </w:tcPr>
          <w:p w:rsidR="00E5396A" w:rsidRDefault="00ED5B6B">
            <w:pPr>
              <w:spacing w:after="0" w:line="240" w:lineRule="auto"/>
              <w:rPr>
                <w:rFonts w:ascii="Arial" w:hAnsi="Arial"/>
                <w:b/>
                <w:color w:val="000080"/>
                <w:sz w:val="16"/>
              </w:rPr>
            </w:pPr>
            <w:r>
              <w:rPr>
                <w:rFonts w:ascii="Arial" w:hAnsi="Arial"/>
                <w:b/>
                <w:color w:val="000080"/>
                <w:sz w:val="16"/>
              </w:rPr>
              <w:t>Saldo příjmů a výdajů (Příjmy-Výdaje)</w:t>
            </w:r>
          </w:p>
        </w:tc>
        <w:tc>
          <w:tcPr>
            <w:tcW w:w="1831" w:type="dxa"/>
            <w:tcBorders>
              <w:top w:val="single" w:sz="4" w:space="0" w:color="auto"/>
              <w:bottom w:val="single" w:sz="4" w:space="0" w:color="auto"/>
            </w:tcBorders>
            <w:shd w:val="clear" w:color="auto" w:fill="D3D3D3"/>
            <w:vAlign w:val="bottom"/>
          </w:tcPr>
          <w:p w:rsidR="00E5396A" w:rsidRPr="007B6190" w:rsidRDefault="00ED5B6B">
            <w:pPr>
              <w:spacing w:after="0" w:line="240" w:lineRule="auto"/>
              <w:jc w:val="right"/>
              <w:rPr>
                <w:rFonts w:ascii="Arial" w:hAnsi="Arial"/>
                <w:b/>
                <w:sz w:val="16"/>
              </w:rPr>
            </w:pPr>
            <w:r w:rsidRPr="007B6190">
              <w:rPr>
                <w:rFonts w:ascii="Arial" w:hAnsi="Arial"/>
                <w:b/>
                <w:sz w:val="16"/>
              </w:rPr>
              <w:t>39 630 300,00-</w:t>
            </w:r>
          </w:p>
        </w:tc>
        <w:tc>
          <w:tcPr>
            <w:tcW w:w="1831" w:type="dxa"/>
            <w:tcBorders>
              <w:top w:val="single" w:sz="4" w:space="0" w:color="auto"/>
              <w:bottom w:val="single" w:sz="4" w:space="0" w:color="auto"/>
            </w:tcBorders>
            <w:shd w:val="clear" w:color="auto" w:fill="D3D3D3"/>
            <w:vAlign w:val="bottom"/>
          </w:tcPr>
          <w:p w:rsidR="00E5396A" w:rsidRPr="007B6190" w:rsidRDefault="00ED5B6B">
            <w:pPr>
              <w:spacing w:after="0" w:line="240" w:lineRule="auto"/>
              <w:jc w:val="right"/>
              <w:rPr>
                <w:rFonts w:ascii="Arial" w:hAnsi="Arial"/>
                <w:b/>
                <w:sz w:val="16"/>
              </w:rPr>
            </w:pPr>
            <w:r w:rsidRPr="007B6190">
              <w:rPr>
                <w:rFonts w:ascii="Arial" w:hAnsi="Arial"/>
                <w:b/>
                <w:sz w:val="16"/>
              </w:rPr>
              <w:t>25 550 900,00-</w:t>
            </w:r>
          </w:p>
        </w:tc>
        <w:tc>
          <w:tcPr>
            <w:tcW w:w="1831" w:type="dxa"/>
            <w:tcBorders>
              <w:top w:val="single" w:sz="4" w:space="0" w:color="auto"/>
              <w:bottom w:val="single" w:sz="4" w:space="0" w:color="auto"/>
            </w:tcBorders>
            <w:shd w:val="clear" w:color="auto" w:fill="D3D3D3"/>
            <w:vAlign w:val="bottom"/>
          </w:tcPr>
          <w:p w:rsidR="00E5396A" w:rsidRDefault="00ED5B6B">
            <w:pPr>
              <w:spacing w:after="0" w:line="240" w:lineRule="auto"/>
              <w:jc w:val="right"/>
              <w:rPr>
                <w:rFonts w:ascii="Arial" w:hAnsi="Arial"/>
                <w:b/>
                <w:sz w:val="16"/>
              </w:rPr>
            </w:pPr>
            <w:r>
              <w:rPr>
                <w:rFonts w:ascii="Arial" w:hAnsi="Arial"/>
                <w:b/>
                <w:sz w:val="16"/>
              </w:rPr>
              <w:t xml:space="preserve">27 765 965,64 </w:t>
            </w:r>
          </w:p>
        </w:tc>
      </w:tr>
      <w:tr w:rsidR="00E5396A">
        <w:trPr>
          <w:cantSplit/>
        </w:trPr>
        <w:tc>
          <w:tcPr>
            <w:tcW w:w="10769" w:type="dxa"/>
            <w:gridSpan w:val="5"/>
          </w:tcPr>
          <w:p w:rsidR="00E5396A" w:rsidRDefault="00E5396A">
            <w:pPr>
              <w:pageBreakBefore/>
              <w:spacing w:after="0" w:line="240" w:lineRule="auto"/>
              <w:rPr>
                <w:rFonts w:ascii="Times New Roman" w:hAnsi="Times New Roman"/>
                <w:sz w:val="18"/>
              </w:rPr>
            </w:pPr>
          </w:p>
        </w:tc>
      </w:tr>
      <w:tr w:rsidR="00E5396A">
        <w:trPr>
          <w:cantSplit/>
        </w:trPr>
        <w:tc>
          <w:tcPr>
            <w:tcW w:w="10769" w:type="dxa"/>
            <w:gridSpan w:val="5"/>
          </w:tcPr>
          <w:p w:rsidR="00E5396A" w:rsidRDefault="00ED5B6B">
            <w:pPr>
              <w:spacing w:after="0" w:line="240" w:lineRule="auto"/>
              <w:rPr>
                <w:rFonts w:ascii="Arial" w:hAnsi="Arial"/>
                <w:b/>
                <w:color w:val="000080"/>
                <w:sz w:val="25"/>
                <w:u w:val="single"/>
              </w:rPr>
            </w:pPr>
            <w:r>
              <w:rPr>
                <w:rFonts w:ascii="Arial" w:hAnsi="Arial"/>
                <w:b/>
                <w:color w:val="000080"/>
                <w:sz w:val="25"/>
                <w:u w:val="single"/>
              </w:rPr>
              <w:t>III. FINANCOVÁNÍ (zapojení vlastních úspor a cizích zdrojů)</w:t>
            </w:r>
          </w:p>
        </w:tc>
      </w:tr>
      <w:tr w:rsidR="00E5396A">
        <w:trPr>
          <w:cantSplit/>
        </w:trPr>
        <w:tc>
          <w:tcPr>
            <w:tcW w:w="3769"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Název položky</w:t>
            </w:r>
          </w:p>
        </w:tc>
        <w:tc>
          <w:tcPr>
            <w:tcW w:w="3338" w:type="dxa"/>
            <w:gridSpan w:val="2"/>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Skutečnost</w:t>
            </w:r>
          </w:p>
        </w:tc>
      </w:tr>
      <w:tr w:rsidR="00E5396A">
        <w:trPr>
          <w:cantSplit/>
        </w:trPr>
        <w:tc>
          <w:tcPr>
            <w:tcW w:w="10769" w:type="dxa"/>
            <w:gridSpan w:val="5"/>
            <w:tcMar>
              <w:top w:w="4" w:type="dxa"/>
              <w:bottom w:w="4" w:type="dxa"/>
            </w:tcMar>
          </w:tcPr>
          <w:p w:rsidR="00E5396A" w:rsidRDefault="00E5396A">
            <w:pPr>
              <w:spacing w:after="0" w:line="240" w:lineRule="auto"/>
              <w:rPr>
                <w:rFonts w:ascii="Arial" w:hAnsi="Arial"/>
                <w:sz w:val="14"/>
              </w:rPr>
            </w:pPr>
          </w:p>
        </w:tc>
      </w:tr>
    </w:tbl>
    <w:p w:rsidR="00E5396A" w:rsidRDefault="00E5396A">
      <w:pPr>
        <w:sectPr w:rsidR="00E5396A">
          <w:headerReference w:type="default" r:id="rId46"/>
          <w:footerReference w:type="default" r:id="rId47"/>
          <w:headerReference w:type="first" r:id="rId48"/>
          <w:footerReference w:type="first" r:id="rId49"/>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215"/>
        <w:gridCol w:w="4523"/>
        <w:gridCol w:w="538"/>
        <w:gridCol w:w="1831"/>
        <w:gridCol w:w="1831"/>
        <w:gridCol w:w="1831"/>
      </w:tblGrid>
      <w:tr w:rsidR="00E5396A">
        <w:trPr>
          <w:cantSplit/>
        </w:trPr>
        <w:tc>
          <w:tcPr>
            <w:tcW w:w="10769" w:type="dxa"/>
            <w:gridSpan w:val="6"/>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Krátkodobé financování z tuzemska</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Krátkodobé vydané dluhopisy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8111</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Uhrazené splátky </w:t>
            </w:r>
            <w:proofErr w:type="spellStart"/>
            <w:proofErr w:type="gramStart"/>
            <w:r>
              <w:rPr>
                <w:rFonts w:ascii="Arial" w:hAnsi="Arial"/>
                <w:sz w:val="16"/>
              </w:rPr>
              <w:t>krátkod.vydaných</w:t>
            </w:r>
            <w:proofErr w:type="spellEnd"/>
            <w:proofErr w:type="gramEnd"/>
            <w:r>
              <w:rPr>
                <w:rFonts w:ascii="Arial" w:hAnsi="Arial"/>
                <w:sz w:val="16"/>
              </w:rPr>
              <w:t xml:space="preserve"> dluhopisů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8112</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Krátkodobé přijaté půjčené prostředky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8113</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krátkod.přij.půjč.prostř</w:t>
            </w:r>
            <w:proofErr w:type="spellEnd"/>
            <w:r>
              <w:rPr>
                <w:rFonts w:ascii="Arial" w:hAnsi="Arial"/>
                <w:sz w:val="16"/>
              </w:rPr>
              <w:t>.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8114</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Změna stavu </w:t>
            </w:r>
            <w:proofErr w:type="spellStart"/>
            <w:r>
              <w:rPr>
                <w:rFonts w:ascii="Arial" w:hAnsi="Arial"/>
                <w:sz w:val="16"/>
              </w:rPr>
              <w:t>krátkod</w:t>
            </w:r>
            <w:proofErr w:type="spellEnd"/>
            <w:r>
              <w:rPr>
                <w:rFonts w:ascii="Arial" w:hAnsi="Arial"/>
                <w:sz w:val="16"/>
              </w:rPr>
              <w:t xml:space="preserve">. prostř.na </w:t>
            </w:r>
            <w:proofErr w:type="spellStart"/>
            <w:proofErr w:type="gramStart"/>
            <w:r>
              <w:rPr>
                <w:rFonts w:ascii="Arial" w:hAnsi="Arial"/>
                <w:sz w:val="16"/>
              </w:rPr>
              <w:t>bank.účtech</w:t>
            </w:r>
            <w:proofErr w:type="spellEnd"/>
            <w:proofErr w:type="gramEnd"/>
            <w:r>
              <w:rPr>
                <w:rFonts w:ascii="Arial" w:hAnsi="Arial"/>
                <w:sz w:val="16"/>
              </w:rPr>
              <w:t>(+/-)</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8115</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54 630 300,00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40 550 900,00 </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14 801 890,36-</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Akt. </w:t>
            </w:r>
            <w:proofErr w:type="spellStart"/>
            <w:r>
              <w:rPr>
                <w:rFonts w:ascii="Arial" w:hAnsi="Arial"/>
                <w:sz w:val="16"/>
              </w:rPr>
              <w:t>krátkod</w:t>
            </w:r>
            <w:proofErr w:type="spellEnd"/>
            <w:r>
              <w:rPr>
                <w:rFonts w:ascii="Arial" w:hAnsi="Arial"/>
                <w:sz w:val="16"/>
              </w:rPr>
              <w:t>. operace řízení likvidity-</w:t>
            </w:r>
            <w:proofErr w:type="gramStart"/>
            <w:r>
              <w:rPr>
                <w:rFonts w:ascii="Arial" w:hAnsi="Arial"/>
                <w:sz w:val="16"/>
              </w:rPr>
              <w:t>příjmy(</w:t>
            </w:r>
            <w:proofErr w:type="gramEnd"/>
            <w:r>
              <w:rPr>
                <w:rFonts w:ascii="Arial" w:hAnsi="Arial"/>
                <w:sz w:val="16"/>
              </w:rPr>
              <w:t>+)</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8117</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Akt. </w:t>
            </w:r>
            <w:proofErr w:type="spellStart"/>
            <w:r>
              <w:rPr>
                <w:rFonts w:ascii="Arial" w:hAnsi="Arial"/>
                <w:sz w:val="16"/>
              </w:rPr>
              <w:t>krátkod</w:t>
            </w:r>
            <w:proofErr w:type="spellEnd"/>
            <w:r>
              <w:rPr>
                <w:rFonts w:ascii="Arial" w:hAnsi="Arial"/>
                <w:sz w:val="16"/>
              </w:rPr>
              <w:t>. operace řízení likvidity-</w:t>
            </w:r>
            <w:proofErr w:type="gramStart"/>
            <w:r>
              <w:rPr>
                <w:rFonts w:ascii="Arial" w:hAnsi="Arial"/>
                <w:sz w:val="16"/>
              </w:rPr>
              <w:t>výdaje(</w:t>
            </w:r>
            <w:proofErr w:type="gramEnd"/>
            <w:r>
              <w:rPr>
                <w:rFonts w:ascii="Arial" w:hAnsi="Arial"/>
                <w:sz w:val="16"/>
              </w:rPr>
              <w:t>-)</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8118</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10769" w:type="dxa"/>
            <w:gridSpan w:val="6"/>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Dlouhodobé financování z tuzemska</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Dlouhodobé vydané dluhopisy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8121</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dlouh.vydaných</w:t>
            </w:r>
            <w:proofErr w:type="spellEnd"/>
            <w:r>
              <w:rPr>
                <w:rFonts w:ascii="Arial" w:hAnsi="Arial"/>
                <w:sz w:val="16"/>
              </w:rPr>
              <w:t xml:space="preserve"> dluhopisů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8122</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Dlouhodobé přijaté půjčené prostředky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8123</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dlouhod</w:t>
            </w:r>
            <w:proofErr w:type="spellEnd"/>
            <w:r>
              <w:rPr>
                <w:rFonts w:ascii="Arial" w:hAnsi="Arial"/>
                <w:sz w:val="16"/>
              </w:rPr>
              <w:t>. přijatých půjček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8124</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15 000 000,00-</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15 000 000,00-</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13 008 312,34-</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Změna stavu </w:t>
            </w:r>
            <w:proofErr w:type="spellStart"/>
            <w:r>
              <w:rPr>
                <w:rFonts w:ascii="Arial" w:hAnsi="Arial"/>
                <w:sz w:val="16"/>
              </w:rPr>
              <w:t>dlouhod</w:t>
            </w:r>
            <w:proofErr w:type="spellEnd"/>
            <w:r>
              <w:rPr>
                <w:rFonts w:ascii="Arial" w:hAnsi="Arial"/>
                <w:sz w:val="16"/>
              </w:rPr>
              <w:t xml:space="preserve">. prostř.na </w:t>
            </w:r>
            <w:proofErr w:type="spellStart"/>
            <w:proofErr w:type="gramStart"/>
            <w:r>
              <w:rPr>
                <w:rFonts w:ascii="Arial" w:hAnsi="Arial"/>
                <w:sz w:val="16"/>
              </w:rPr>
              <w:t>bank.účtech</w:t>
            </w:r>
            <w:proofErr w:type="spellEnd"/>
            <w:proofErr w:type="gramEnd"/>
            <w:r>
              <w:rPr>
                <w:rFonts w:ascii="Arial" w:hAnsi="Arial"/>
                <w:sz w:val="16"/>
              </w:rPr>
              <w:t>(+/-)</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8125</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Akt. </w:t>
            </w:r>
            <w:proofErr w:type="spellStart"/>
            <w:r>
              <w:rPr>
                <w:rFonts w:ascii="Arial" w:hAnsi="Arial"/>
                <w:sz w:val="16"/>
              </w:rPr>
              <w:t>dlouhod</w:t>
            </w:r>
            <w:proofErr w:type="spellEnd"/>
            <w:r>
              <w:rPr>
                <w:rFonts w:ascii="Arial" w:hAnsi="Arial"/>
                <w:sz w:val="16"/>
              </w:rPr>
              <w:t>. operace řízení likvidity-</w:t>
            </w:r>
            <w:proofErr w:type="gramStart"/>
            <w:r>
              <w:rPr>
                <w:rFonts w:ascii="Arial" w:hAnsi="Arial"/>
                <w:sz w:val="16"/>
              </w:rPr>
              <w:t>příjmy(</w:t>
            </w:r>
            <w:proofErr w:type="gramEnd"/>
            <w:r>
              <w:rPr>
                <w:rFonts w:ascii="Arial" w:hAnsi="Arial"/>
                <w:sz w:val="16"/>
              </w:rPr>
              <w:t>+)</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8127</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Akt. </w:t>
            </w:r>
            <w:proofErr w:type="spellStart"/>
            <w:r>
              <w:rPr>
                <w:rFonts w:ascii="Arial" w:hAnsi="Arial"/>
                <w:sz w:val="16"/>
              </w:rPr>
              <w:t>dlouhod</w:t>
            </w:r>
            <w:proofErr w:type="spellEnd"/>
            <w:r>
              <w:rPr>
                <w:rFonts w:ascii="Arial" w:hAnsi="Arial"/>
                <w:sz w:val="16"/>
              </w:rPr>
              <w:t>. operace řízení likvidity-</w:t>
            </w:r>
            <w:proofErr w:type="gramStart"/>
            <w:r>
              <w:rPr>
                <w:rFonts w:ascii="Arial" w:hAnsi="Arial"/>
                <w:sz w:val="16"/>
              </w:rPr>
              <w:t>výdaje(</w:t>
            </w:r>
            <w:proofErr w:type="gramEnd"/>
            <w:r>
              <w:rPr>
                <w:rFonts w:ascii="Arial" w:hAnsi="Arial"/>
                <w:sz w:val="16"/>
              </w:rPr>
              <w:t>-)</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8128</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10769" w:type="dxa"/>
            <w:gridSpan w:val="6"/>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Opravné položky k peněžním operacím</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Operace z peněžních účtů organizace nemající</w:t>
            </w:r>
          </w:p>
        </w:tc>
        <w:tc>
          <w:tcPr>
            <w:tcW w:w="538" w:type="dxa"/>
            <w:tcMar>
              <w:top w:w="24" w:type="dxa"/>
              <w:bottom w:w="24" w:type="dxa"/>
            </w:tcMar>
          </w:tcPr>
          <w:p w:rsidR="00E5396A" w:rsidRDefault="00E5396A">
            <w:pPr>
              <w:spacing w:after="0" w:line="240" w:lineRule="auto"/>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charakter příjmů a výdajů </w:t>
            </w:r>
            <w:proofErr w:type="spellStart"/>
            <w:proofErr w:type="gramStart"/>
            <w:r>
              <w:rPr>
                <w:rFonts w:ascii="Arial" w:hAnsi="Arial"/>
                <w:sz w:val="16"/>
              </w:rPr>
              <w:t>vlád.sektoru</w:t>
            </w:r>
            <w:proofErr w:type="spellEnd"/>
            <w:proofErr w:type="gramEnd"/>
            <w:r>
              <w:rPr>
                <w:rFonts w:ascii="Arial" w:hAnsi="Arial"/>
                <w:sz w:val="16"/>
              </w:rPr>
              <w:t xml:space="preserve">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8901</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Nerealizované kurzové rozdíly pohybů na devizových účtech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8902</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44 237,06 </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4523" w:type="dxa"/>
            <w:tcMar>
              <w:top w:w="24" w:type="dxa"/>
              <w:bottom w:w="24" w:type="dxa"/>
            </w:tcMar>
          </w:tcPr>
          <w:p w:rsidR="00E5396A" w:rsidRDefault="00ED5B6B">
            <w:pPr>
              <w:spacing w:after="0" w:line="240" w:lineRule="auto"/>
              <w:rPr>
                <w:rFonts w:ascii="Arial" w:hAnsi="Arial"/>
                <w:sz w:val="16"/>
              </w:rPr>
            </w:pPr>
            <w:r>
              <w:rPr>
                <w:rFonts w:ascii="Arial" w:hAnsi="Arial"/>
                <w:sz w:val="16"/>
              </w:rPr>
              <w:t>Nepřevedené částky vyrovnávající schodek (+/-)</w:t>
            </w:r>
          </w:p>
        </w:tc>
        <w:tc>
          <w:tcPr>
            <w:tcW w:w="538" w:type="dxa"/>
            <w:tcMar>
              <w:top w:w="24" w:type="dxa"/>
              <w:bottom w:w="24" w:type="dxa"/>
            </w:tcMar>
          </w:tcPr>
          <w:p w:rsidR="00E5396A" w:rsidRDefault="00ED5B6B">
            <w:pPr>
              <w:spacing w:after="0" w:line="240" w:lineRule="auto"/>
              <w:rPr>
                <w:rFonts w:ascii="Arial" w:hAnsi="Arial"/>
                <w:sz w:val="16"/>
              </w:rPr>
            </w:pPr>
            <w:r>
              <w:rPr>
                <w:rFonts w:ascii="Arial" w:hAnsi="Arial"/>
                <w:sz w:val="16"/>
              </w:rPr>
              <w:t>8905</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5276" w:type="dxa"/>
            <w:gridSpan w:val="3"/>
            <w:tcBorders>
              <w:top w:val="single" w:sz="0" w:space="0" w:color="auto"/>
              <w:bottom w:val="single" w:sz="0" w:space="0" w:color="auto"/>
            </w:tcBorders>
            <w:shd w:val="clear" w:color="auto" w:fill="E3E3E3"/>
          </w:tcPr>
          <w:p w:rsidR="00E5396A" w:rsidRDefault="00ED5B6B">
            <w:pPr>
              <w:spacing w:after="0" w:line="240" w:lineRule="auto"/>
              <w:rPr>
                <w:rFonts w:ascii="Arial" w:hAnsi="Arial"/>
                <w:b/>
                <w:sz w:val="16"/>
              </w:rPr>
            </w:pPr>
            <w:r>
              <w:rPr>
                <w:rFonts w:ascii="Arial" w:hAnsi="Arial"/>
                <w:b/>
                <w:sz w:val="16"/>
              </w:rPr>
              <w:t>FINANCOVÁNÍ (součet za třídu 8)</w:t>
            </w:r>
          </w:p>
        </w:tc>
        <w:tc>
          <w:tcPr>
            <w:tcW w:w="1831" w:type="dxa"/>
            <w:tcBorders>
              <w:top w:val="single" w:sz="0" w:space="0" w:color="auto"/>
              <w:bottom w:val="single" w:sz="0" w:space="0" w:color="auto"/>
            </w:tcBorders>
            <w:shd w:val="clear" w:color="auto" w:fill="E3E3E3"/>
          </w:tcPr>
          <w:p w:rsidR="00E5396A" w:rsidRDefault="00ED5B6B">
            <w:pPr>
              <w:spacing w:after="0" w:line="240" w:lineRule="auto"/>
              <w:jc w:val="right"/>
              <w:rPr>
                <w:rFonts w:ascii="Arial" w:hAnsi="Arial"/>
                <w:b/>
                <w:sz w:val="16"/>
              </w:rPr>
            </w:pPr>
            <w:r>
              <w:rPr>
                <w:rFonts w:ascii="Arial" w:hAnsi="Arial"/>
                <w:b/>
                <w:sz w:val="16"/>
              </w:rPr>
              <w:t xml:space="preserve">39 630 300,00 </w:t>
            </w:r>
          </w:p>
        </w:tc>
        <w:tc>
          <w:tcPr>
            <w:tcW w:w="1831" w:type="dxa"/>
            <w:tcBorders>
              <w:top w:val="single" w:sz="0" w:space="0" w:color="auto"/>
              <w:bottom w:val="single" w:sz="0" w:space="0" w:color="auto"/>
            </w:tcBorders>
            <w:shd w:val="clear" w:color="auto" w:fill="E3E3E3"/>
          </w:tcPr>
          <w:p w:rsidR="00E5396A" w:rsidRDefault="00ED5B6B">
            <w:pPr>
              <w:spacing w:after="0" w:line="240" w:lineRule="auto"/>
              <w:jc w:val="right"/>
              <w:rPr>
                <w:rFonts w:ascii="Arial" w:hAnsi="Arial"/>
                <w:b/>
                <w:sz w:val="16"/>
              </w:rPr>
            </w:pPr>
            <w:r>
              <w:rPr>
                <w:rFonts w:ascii="Arial" w:hAnsi="Arial"/>
                <w:b/>
                <w:sz w:val="16"/>
              </w:rPr>
              <w:t xml:space="preserve">25 550 900,00 </w:t>
            </w:r>
          </w:p>
        </w:tc>
        <w:tc>
          <w:tcPr>
            <w:tcW w:w="1831" w:type="dxa"/>
            <w:tcBorders>
              <w:top w:val="single" w:sz="0" w:space="0" w:color="auto"/>
              <w:bottom w:val="single" w:sz="0" w:space="0" w:color="auto"/>
            </w:tcBorders>
            <w:shd w:val="clear" w:color="auto" w:fill="E3E3E3"/>
          </w:tcPr>
          <w:p w:rsidR="00E5396A" w:rsidRDefault="00ED5B6B">
            <w:pPr>
              <w:spacing w:after="0" w:line="240" w:lineRule="auto"/>
              <w:jc w:val="right"/>
              <w:rPr>
                <w:rFonts w:ascii="Arial" w:hAnsi="Arial"/>
                <w:b/>
                <w:color w:val="FF0000"/>
                <w:sz w:val="16"/>
              </w:rPr>
            </w:pPr>
            <w:r>
              <w:rPr>
                <w:rFonts w:ascii="Arial" w:hAnsi="Arial"/>
                <w:b/>
                <w:color w:val="FF0000"/>
                <w:sz w:val="16"/>
              </w:rPr>
              <w:t>27 765 965,64-</w:t>
            </w:r>
          </w:p>
        </w:tc>
      </w:tr>
    </w:tbl>
    <w:p w:rsidR="00E5396A" w:rsidRDefault="00E5396A">
      <w:pPr>
        <w:sectPr w:rsidR="00E5396A">
          <w:headerReference w:type="default" r:id="rId50"/>
          <w:footerReference w:type="default" r:id="rId51"/>
          <w:headerReference w:type="first" r:id="rId52"/>
          <w:footerReference w:type="first" r:id="rId53"/>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3446"/>
        <w:gridCol w:w="1830"/>
        <w:gridCol w:w="1831"/>
        <w:gridCol w:w="1831"/>
        <w:gridCol w:w="1831"/>
      </w:tblGrid>
      <w:tr w:rsidR="00E5396A">
        <w:trPr>
          <w:cantSplit/>
        </w:trPr>
        <w:tc>
          <w:tcPr>
            <w:tcW w:w="10769" w:type="dxa"/>
            <w:gridSpan w:val="5"/>
          </w:tcPr>
          <w:p w:rsidR="00E5396A" w:rsidRDefault="00E5396A">
            <w:pPr>
              <w:spacing w:after="0" w:line="240" w:lineRule="auto"/>
              <w:rPr>
                <w:rFonts w:ascii="Times New Roman" w:hAnsi="Times New Roman"/>
                <w:sz w:val="18"/>
              </w:rPr>
            </w:pPr>
          </w:p>
        </w:tc>
      </w:tr>
      <w:tr w:rsidR="00E5396A">
        <w:trPr>
          <w:cantSplit/>
        </w:trPr>
        <w:tc>
          <w:tcPr>
            <w:tcW w:w="10769" w:type="dxa"/>
            <w:gridSpan w:val="5"/>
          </w:tcPr>
          <w:p w:rsidR="00E5396A" w:rsidRDefault="00ED5B6B">
            <w:pPr>
              <w:spacing w:after="0" w:line="240" w:lineRule="auto"/>
              <w:rPr>
                <w:rFonts w:ascii="Arial" w:hAnsi="Arial"/>
                <w:b/>
                <w:color w:val="000080"/>
                <w:sz w:val="25"/>
                <w:u w:val="single"/>
              </w:rPr>
            </w:pPr>
            <w:r>
              <w:rPr>
                <w:rFonts w:ascii="Arial" w:hAnsi="Arial"/>
                <w:b/>
                <w:color w:val="000080"/>
                <w:sz w:val="25"/>
                <w:u w:val="single"/>
              </w:rPr>
              <w:t>IV. STAVY A OBRATY NA BANKOVNÍCH ÚČTECH</w:t>
            </w:r>
          </w:p>
        </w:tc>
      </w:tr>
      <w:tr w:rsidR="00E5396A">
        <w:trPr>
          <w:cantSplit/>
        </w:trPr>
        <w:tc>
          <w:tcPr>
            <w:tcW w:w="3446"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Název bankovního účtu</w:t>
            </w:r>
          </w:p>
        </w:tc>
        <w:tc>
          <w:tcPr>
            <w:tcW w:w="1830"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Počáteční stav k 1. 1.</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sidRPr="007B6190">
              <w:rPr>
                <w:rFonts w:ascii="Arial" w:hAnsi="Arial"/>
                <w:b/>
                <w:i/>
                <w:sz w:val="16"/>
                <w:szCs w:val="16"/>
              </w:rPr>
              <w:t>Konečný stav k 31.12</w:t>
            </w:r>
            <w:r>
              <w:rPr>
                <w:rFonts w:ascii="Arial" w:hAnsi="Arial"/>
                <w:i/>
                <w:sz w:val="14"/>
              </w:rPr>
              <w: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Změna stavu bankovních účtů</w:t>
            </w:r>
          </w:p>
        </w:tc>
      </w:tr>
      <w:tr w:rsidR="00E5396A">
        <w:trPr>
          <w:cantSplit/>
        </w:trPr>
        <w:tc>
          <w:tcPr>
            <w:tcW w:w="10769" w:type="dxa"/>
            <w:gridSpan w:val="5"/>
            <w:tcMar>
              <w:top w:w="-5" w:type="dxa"/>
              <w:bottom w:w="-5" w:type="dxa"/>
            </w:tcMar>
          </w:tcPr>
          <w:p w:rsidR="00E5396A" w:rsidRDefault="00E5396A">
            <w:pPr>
              <w:spacing w:after="0" w:line="240" w:lineRule="auto"/>
              <w:rPr>
                <w:rFonts w:ascii="Arial" w:hAnsi="Arial"/>
                <w:sz w:val="14"/>
              </w:rPr>
            </w:pPr>
          </w:p>
        </w:tc>
      </w:tr>
    </w:tbl>
    <w:p w:rsidR="00E5396A" w:rsidRDefault="00CC4DAB">
      <w:pPr>
        <w:sectPr w:rsidR="00E5396A">
          <w:headerReference w:type="default" r:id="rId54"/>
          <w:footerReference w:type="default" r:id="rId55"/>
          <w:headerReference w:type="first" r:id="rId56"/>
          <w:footerReference w:type="first" r:id="rId57"/>
          <w:type w:val="continuous"/>
          <w:pgSz w:w="11903" w:h="16833"/>
          <w:pgMar w:top="566" w:right="568" w:bottom="852" w:left="566" w:header="566" w:footer="852" w:gutter="0"/>
          <w:cols w:space="708"/>
          <w:titlePg/>
        </w:sectPr>
      </w:pPr>
      <w:r>
        <w:t xml:space="preserve"> </w:t>
      </w: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3446"/>
        <w:gridCol w:w="1830"/>
        <w:gridCol w:w="1831"/>
        <w:gridCol w:w="1831"/>
        <w:gridCol w:w="1831"/>
      </w:tblGrid>
      <w:tr w:rsidR="00E5396A">
        <w:trPr>
          <w:cantSplit/>
        </w:trPr>
        <w:tc>
          <w:tcPr>
            <w:tcW w:w="3446" w:type="dxa"/>
            <w:tcMar>
              <w:top w:w="24" w:type="dxa"/>
              <w:bottom w:w="24" w:type="dxa"/>
            </w:tcMar>
          </w:tcPr>
          <w:p w:rsidR="00E5396A" w:rsidRDefault="00ED5B6B">
            <w:pPr>
              <w:spacing w:after="0" w:line="240" w:lineRule="auto"/>
              <w:rPr>
                <w:rFonts w:ascii="Arial" w:hAnsi="Arial"/>
                <w:sz w:val="16"/>
              </w:rPr>
            </w:pPr>
            <w:r>
              <w:rPr>
                <w:rFonts w:ascii="Arial" w:hAnsi="Arial"/>
                <w:sz w:val="16"/>
              </w:rPr>
              <w:t>Základní běžný účet</w:t>
            </w:r>
            <w:r w:rsidR="007B6190">
              <w:rPr>
                <w:rFonts w:ascii="Arial" w:hAnsi="Arial"/>
                <w:sz w:val="16"/>
              </w:rPr>
              <w:t xml:space="preserve"> – hlavní činnost</w:t>
            </w:r>
          </w:p>
        </w:tc>
        <w:tc>
          <w:tcPr>
            <w:tcW w:w="1830"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53 619 359,26 </w:t>
            </w:r>
          </w:p>
        </w:tc>
        <w:tc>
          <w:tcPr>
            <w:tcW w:w="1831" w:type="dxa"/>
            <w:tcMar>
              <w:top w:w="24" w:type="dxa"/>
              <w:bottom w:w="24" w:type="dxa"/>
            </w:tcMar>
          </w:tcPr>
          <w:p w:rsidR="00E5396A" w:rsidRPr="00CC4DAB" w:rsidRDefault="00ED5B6B">
            <w:pPr>
              <w:spacing w:after="0" w:line="240" w:lineRule="auto"/>
              <w:jc w:val="right"/>
              <w:rPr>
                <w:rFonts w:ascii="Arial" w:hAnsi="Arial"/>
                <w:sz w:val="16"/>
              </w:rPr>
            </w:pPr>
            <w:r w:rsidRPr="00CC4DAB">
              <w:rPr>
                <w:rFonts w:ascii="Arial" w:hAnsi="Arial"/>
                <w:sz w:val="16"/>
              </w:rPr>
              <w:t>3 435 695,13-</w:t>
            </w:r>
          </w:p>
        </w:tc>
        <w:tc>
          <w:tcPr>
            <w:tcW w:w="1831" w:type="dxa"/>
            <w:tcMar>
              <w:top w:w="24" w:type="dxa"/>
              <w:bottom w:w="24" w:type="dxa"/>
            </w:tcMar>
          </w:tcPr>
          <w:p w:rsidR="00E5396A" w:rsidRPr="007B6190" w:rsidRDefault="00ED5B6B">
            <w:pPr>
              <w:spacing w:after="0" w:line="240" w:lineRule="auto"/>
              <w:jc w:val="right"/>
              <w:rPr>
                <w:rFonts w:ascii="Arial" w:hAnsi="Arial"/>
                <w:sz w:val="16"/>
              </w:rPr>
            </w:pPr>
            <w:r w:rsidRPr="007B6190">
              <w:rPr>
                <w:rFonts w:ascii="Arial" w:hAnsi="Arial"/>
                <w:sz w:val="16"/>
              </w:rPr>
              <w:t xml:space="preserve">50 183 664,13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3 435 695,13 </w:t>
            </w:r>
          </w:p>
        </w:tc>
      </w:tr>
      <w:tr w:rsidR="00CC4DAB">
        <w:trPr>
          <w:cantSplit/>
        </w:trPr>
        <w:tc>
          <w:tcPr>
            <w:tcW w:w="3446" w:type="dxa"/>
            <w:tcMar>
              <w:top w:w="24" w:type="dxa"/>
              <w:bottom w:w="24" w:type="dxa"/>
            </w:tcMar>
          </w:tcPr>
          <w:p w:rsidR="00CC4DAB" w:rsidRDefault="00CC4DAB">
            <w:pPr>
              <w:spacing w:after="0" w:line="240" w:lineRule="auto"/>
              <w:rPr>
                <w:rFonts w:ascii="Arial" w:hAnsi="Arial"/>
                <w:sz w:val="16"/>
              </w:rPr>
            </w:pPr>
            <w:r>
              <w:rPr>
                <w:rFonts w:ascii="Arial" w:hAnsi="Arial"/>
                <w:sz w:val="16"/>
              </w:rPr>
              <w:t>Běžný účet hospodářské činnosti</w:t>
            </w:r>
          </w:p>
        </w:tc>
        <w:tc>
          <w:tcPr>
            <w:tcW w:w="1830" w:type="dxa"/>
            <w:tcMar>
              <w:top w:w="24" w:type="dxa"/>
              <w:bottom w:w="24" w:type="dxa"/>
            </w:tcMar>
          </w:tcPr>
          <w:p w:rsidR="00CC4DAB" w:rsidRDefault="00CC4DAB">
            <w:pPr>
              <w:spacing w:after="0" w:line="240" w:lineRule="auto"/>
              <w:jc w:val="right"/>
              <w:rPr>
                <w:rFonts w:ascii="Arial" w:hAnsi="Arial"/>
                <w:sz w:val="16"/>
              </w:rPr>
            </w:pPr>
            <w:r>
              <w:rPr>
                <w:rFonts w:ascii="Arial" w:hAnsi="Arial"/>
                <w:sz w:val="16"/>
              </w:rPr>
              <w:t>60 621 495,89</w:t>
            </w:r>
          </w:p>
        </w:tc>
        <w:tc>
          <w:tcPr>
            <w:tcW w:w="1831" w:type="dxa"/>
            <w:tcMar>
              <w:top w:w="24" w:type="dxa"/>
              <w:bottom w:w="24" w:type="dxa"/>
            </w:tcMar>
          </w:tcPr>
          <w:p w:rsidR="00CC4DAB" w:rsidRPr="00CC4DAB" w:rsidRDefault="00CC4DAB" w:rsidP="00CC4DAB">
            <w:pPr>
              <w:spacing w:after="0" w:line="240" w:lineRule="auto"/>
              <w:jc w:val="right"/>
              <w:rPr>
                <w:rFonts w:ascii="Arial" w:hAnsi="Arial"/>
                <w:sz w:val="16"/>
              </w:rPr>
            </w:pPr>
            <w:r w:rsidRPr="00CC4DAB">
              <w:rPr>
                <w:rFonts w:ascii="Arial" w:hAnsi="Arial"/>
                <w:sz w:val="16"/>
              </w:rPr>
              <w:t>17 145 118,17</w:t>
            </w:r>
          </w:p>
        </w:tc>
        <w:tc>
          <w:tcPr>
            <w:tcW w:w="1831" w:type="dxa"/>
            <w:tcMar>
              <w:top w:w="24" w:type="dxa"/>
              <w:bottom w:w="24" w:type="dxa"/>
            </w:tcMar>
          </w:tcPr>
          <w:p w:rsidR="00CC4DAB" w:rsidRPr="007B6190" w:rsidRDefault="00CC4DAB">
            <w:pPr>
              <w:spacing w:after="0" w:line="240" w:lineRule="auto"/>
              <w:jc w:val="right"/>
              <w:rPr>
                <w:rFonts w:ascii="Arial" w:hAnsi="Arial"/>
                <w:sz w:val="16"/>
              </w:rPr>
            </w:pPr>
            <w:r w:rsidRPr="007B6190">
              <w:rPr>
                <w:rFonts w:ascii="Arial" w:hAnsi="Arial"/>
                <w:sz w:val="16"/>
              </w:rPr>
              <w:t>77 766 614,06</w:t>
            </w:r>
          </w:p>
        </w:tc>
        <w:tc>
          <w:tcPr>
            <w:tcW w:w="1831" w:type="dxa"/>
            <w:tcMar>
              <w:top w:w="24" w:type="dxa"/>
              <w:bottom w:w="24" w:type="dxa"/>
            </w:tcMar>
          </w:tcPr>
          <w:p w:rsidR="00CC4DAB" w:rsidRDefault="00CC4DAB">
            <w:pPr>
              <w:spacing w:after="0" w:line="240" w:lineRule="auto"/>
              <w:jc w:val="right"/>
              <w:rPr>
                <w:rFonts w:ascii="Arial" w:hAnsi="Arial"/>
                <w:sz w:val="16"/>
              </w:rPr>
            </w:pPr>
            <w:r>
              <w:rPr>
                <w:rFonts w:ascii="Arial" w:hAnsi="Arial"/>
                <w:sz w:val="16"/>
              </w:rPr>
              <w:t>17 145 118,17</w:t>
            </w:r>
          </w:p>
        </w:tc>
      </w:tr>
      <w:tr w:rsidR="00E5396A" w:rsidRPr="00CC4DAB">
        <w:trPr>
          <w:cantSplit/>
        </w:trPr>
        <w:tc>
          <w:tcPr>
            <w:tcW w:w="3446" w:type="dxa"/>
            <w:tcMar>
              <w:top w:w="24" w:type="dxa"/>
              <w:bottom w:w="24" w:type="dxa"/>
            </w:tcMar>
          </w:tcPr>
          <w:p w:rsidR="00E5396A" w:rsidRPr="007B6190" w:rsidRDefault="00ED5B6B">
            <w:pPr>
              <w:spacing w:after="0" w:line="240" w:lineRule="auto"/>
              <w:rPr>
                <w:rFonts w:ascii="Arial" w:hAnsi="Arial"/>
                <w:b/>
                <w:sz w:val="16"/>
              </w:rPr>
            </w:pPr>
            <w:r w:rsidRPr="007B6190">
              <w:rPr>
                <w:rFonts w:ascii="Arial" w:hAnsi="Arial"/>
                <w:b/>
                <w:sz w:val="16"/>
              </w:rPr>
              <w:t>Běžné účty fondů ÚSC</w:t>
            </w:r>
          </w:p>
        </w:tc>
        <w:tc>
          <w:tcPr>
            <w:tcW w:w="1830"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9 553,86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18 237 585,49 </w:t>
            </w:r>
          </w:p>
        </w:tc>
        <w:tc>
          <w:tcPr>
            <w:tcW w:w="1831" w:type="dxa"/>
            <w:tcMar>
              <w:top w:w="24" w:type="dxa"/>
              <w:bottom w:w="24" w:type="dxa"/>
            </w:tcMar>
          </w:tcPr>
          <w:p w:rsidR="00E5396A" w:rsidRPr="007B6190" w:rsidRDefault="00ED5B6B">
            <w:pPr>
              <w:spacing w:after="0" w:line="240" w:lineRule="auto"/>
              <w:jc w:val="right"/>
              <w:rPr>
                <w:rFonts w:ascii="Arial" w:hAnsi="Arial"/>
                <w:b/>
                <w:sz w:val="16"/>
              </w:rPr>
            </w:pPr>
            <w:r w:rsidRPr="007B6190">
              <w:rPr>
                <w:rFonts w:ascii="Arial" w:hAnsi="Arial"/>
                <w:b/>
                <w:sz w:val="16"/>
              </w:rPr>
              <w:t xml:space="preserve">18 247 139,35 </w:t>
            </w:r>
          </w:p>
        </w:tc>
        <w:tc>
          <w:tcPr>
            <w:tcW w:w="1831" w:type="dxa"/>
            <w:tcMar>
              <w:top w:w="24" w:type="dxa"/>
              <w:bottom w:w="24" w:type="dxa"/>
            </w:tcMar>
          </w:tcPr>
          <w:p w:rsidR="00E5396A" w:rsidRPr="00CC4DAB" w:rsidRDefault="00ED5B6B">
            <w:pPr>
              <w:spacing w:after="0" w:line="240" w:lineRule="auto"/>
              <w:jc w:val="right"/>
              <w:rPr>
                <w:rFonts w:ascii="Arial" w:hAnsi="Arial"/>
                <w:sz w:val="16"/>
              </w:rPr>
            </w:pPr>
            <w:r w:rsidRPr="00CC4DAB">
              <w:rPr>
                <w:rFonts w:ascii="Arial" w:hAnsi="Arial"/>
                <w:sz w:val="16"/>
              </w:rPr>
              <w:t>18 237 585,49-</w:t>
            </w:r>
          </w:p>
        </w:tc>
      </w:tr>
      <w:tr w:rsidR="00E5396A">
        <w:trPr>
          <w:cantSplit/>
        </w:trPr>
        <w:tc>
          <w:tcPr>
            <w:tcW w:w="3446" w:type="dxa"/>
            <w:tcMar>
              <w:top w:w="24" w:type="dxa"/>
              <w:bottom w:w="24" w:type="dxa"/>
            </w:tcMar>
          </w:tcPr>
          <w:p w:rsidR="00E5396A" w:rsidRPr="007B6190" w:rsidRDefault="00ED5B6B">
            <w:pPr>
              <w:spacing w:after="0" w:line="240" w:lineRule="auto"/>
              <w:rPr>
                <w:rFonts w:ascii="Arial" w:hAnsi="Arial"/>
                <w:b/>
                <w:sz w:val="16"/>
              </w:rPr>
            </w:pPr>
            <w:r w:rsidRPr="007B6190">
              <w:rPr>
                <w:rFonts w:ascii="Arial" w:hAnsi="Arial"/>
                <w:b/>
                <w:sz w:val="16"/>
              </w:rPr>
              <w:t>Běžné účty celkem</w:t>
            </w:r>
          </w:p>
        </w:tc>
        <w:tc>
          <w:tcPr>
            <w:tcW w:w="1830" w:type="dxa"/>
            <w:tcMar>
              <w:top w:w="24" w:type="dxa"/>
              <w:bottom w:w="24" w:type="dxa"/>
            </w:tcMar>
          </w:tcPr>
          <w:p w:rsidR="00E5396A" w:rsidRDefault="007B6190">
            <w:pPr>
              <w:spacing w:after="0" w:line="240" w:lineRule="auto"/>
              <w:jc w:val="right"/>
              <w:rPr>
                <w:rFonts w:ascii="Arial" w:hAnsi="Arial"/>
                <w:sz w:val="16"/>
              </w:rPr>
            </w:pPr>
            <w:r>
              <w:rPr>
                <w:rFonts w:ascii="Arial" w:hAnsi="Arial"/>
                <w:sz w:val="16"/>
              </w:rPr>
              <w:t>114 240 855,15</w:t>
            </w:r>
            <w:r w:rsidR="00ED5B6B">
              <w:rPr>
                <w:rFonts w:ascii="Arial" w:hAnsi="Arial"/>
                <w:sz w:val="16"/>
              </w:rPr>
              <w:t xml:space="preserve">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 </w:t>
            </w:r>
          </w:p>
        </w:tc>
        <w:tc>
          <w:tcPr>
            <w:tcW w:w="1831" w:type="dxa"/>
            <w:tcMar>
              <w:top w:w="24" w:type="dxa"/>
              <w:bottom w:w="24" w:type="dxa"/>
            </w:tcMar>
          </w:tcPr>
          <w:p w:rsidR="00E5396A" w:rsidRPr="007B6190" w:rsidRDefault="007B6190">
            <w:pPr>
              <w:spacing w:after="0" w:line="240" w:lineRule="auto"/>
              <w:jc w:val="right"/>
              <w:rPr>
                <w:rFonts w:ascii="Arial" w:hAnsi="Arial"/>
                <w:b/>
                <w:sz w:val="16"/>
              </w:rPr>
            </w:pPr>
            <w:r w:rsidRPr="007B6190">
              <w:rPr>
                <w:rFonts w:ascii="Arial" w:hAnsi="Arial"/>
                <w:b/>
                <w:sz w:val="16"/>
              </w:rPr>
              <w:t>127 950 278,</w:t>
            </w:r>
            <w:r>
              <w:rPr>
                <w:rFonts w:ascii="Arial" w:hAnsi="Arial"/>
                <w:b/>
                <w:sz w:val="16"/>
              </w:rPr>
              <w:t>19</w:t>
            </w:r>
            <w:r w:rsidR="00ED5B6B" w:rsidRPr="007B6190">
              <w:rPr>
                <w:rFonts w:ascii="Arial" w:hAnsi="Arial"/>
                <w:b/>
                <w:sz w:val="16"/>
              </w:rPr>
              <w:t xml:space="preserve"> </w:t>
            </w:r>
          </w:p>
        </w:tc>
        <w:tc>
          <w:tcPr>
            <w:tcW w:w="1831" w:type="dxa"/>
            <w:tcMar>
              <w:top w:w="24" w:type="dxa"/>
              <w:bottom w:w="24" w:type="dxa"/>
            </w:tcMar>
          </w:tcPr>
          <w:p w:rsidR="00E5396A" w:rsidRPr="00CC4DAB" w:rsidRDefault="00E5396A">
            <w:pPr>
              <w:spacing w:after="0" w:line="240" w:lineRule="auto"/>
              <w:jc w:val="right"/>
              <w:rPr>
                <w:rFonts w:ascii="Arial" w:hAnsi="Arial"/>
                <w:color w:val="FF0000"/>
                <w:sz w:val="16"/>
              </w:rPr>
            </w:pPr>
          </w:p>
        </w:tc>
      </w:tr>
      <w:tr w:rsidR="00E5396A">
        <w:trPr>
          <w:cantSplit/>
        </w:trPr>
        <w:tc>
          <w:tcPr>
            <w:tcW w:w="3446" w:type="dxa"/>
            <w:tcMar>
              <w:top w:w="24" w:type="dxa"/>
              <w:bottom w:w="24" w:type="dxa"/>
            </w:tcMar>
          </w:tcPr>
          <w:p w:rsidR="00E5396A" w:rsidRPr="007B6190" w:rsidRDefault="00ED5B6B">
            <w:pPr>
              <w:spacing w:after="0" w:line="240" w:lineRule="auto"/>
              <w:rPr>
                <w:rFonts w:ascii="Arial" w:hAnsi="Arial"/>
                <w:b/>
                <w:sz w:val="16"/>
              </w:rPr>
            </w:pPr>
            <w:r w:rsidRPr="007B6190">
              <w:rPr>
                <w:rFonts w:ascii="Arial" w:hAnsi="Arial"/>
                <w:b/>
                <w:sz w:val="16"/>
              </w:rPr>
              <w:t>Pokladna</w:t>
            </w:r>
          </w:p>
        </w:tc>
        <w:tc>
          <w:tcPr>
            <w:tcW w:w="1830" w:type="dxa"/>
            <w:tcMar>
              <w:top w:w="24" w:type="dxa"/>
              <w:bottom w:w="24" w:type="dxa"/>
            </w:tcMar>
          </w:tcPr>
          <w:p w:rsidR="00E5396A" w:rsidRDefault="007B6190">
            <w:pPr>
              <w:spacing w:after="0" w:line="240" w:lineRule="auto"/>
              <w:jc w:val="right"/>
              <w:rPr>
                <w:rFonts w:ascii="Arial" w:hAnsi="Arial"/>
                <w:sz w:val="16"/>
              </w:rPr>
            </w:pPr>
            <w:r>
              <w:rPr>
                <w:rFonts w:ascii="Arial" w:hAnsi="Arial"/>
                <w:sz w:val="16"/>
              </w:rPr>
              <w:t>22 512,00</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Pr="007B6190" w:rsidRDefault="007B6190">
            <w:pPr>
              <w:spacing w:after="0" w:line="240" w:lineRule="auto"/>
              <w:jc w:val="right"/>
              <w:rPr>
                <w:rFonts w:ascii="Arial" w:hAnsi="Arial"/>
                <w:b/>
                <w:sz w:val="16"/>
              </w:rPr>
            </w:pPr>
            <w:r w:rsidRPr="007B6190">
              <w:rPr>
                <w:rFonts w:ascii="Arial" w:hAnsi="Arial"/>
                <w:b/>
                <w:sz w:val="16"/>
              </w:rPr>
              <w:t>30 960,00</w:t>
            </w: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10769" w:type="dxa"/>
            <w:gridSpan w:val="5"/>
            <w:tcBorders>
              <w:top w:val="single" w:sz="0" w:space="0" w:color="auto"/>
            </w:tcBorders>
            <w:tcMar>
              <w:top w:w="-5" w:type="dxa"/>
              <w:bottom w:w="-5" w:type="dxa"/>
            </w:tcMar>
          </w:tcPr>
          <w:p w:rsidR="00E5396A" w:rsidRDefault="00E5396A">
            <w:pPr>
              <w:spacing w:after="0" w:line="240" w:lineRule="auto"/>
              <w:rPr>
                <w:rFonts w:ascii="Arial" w:hAnsi="Arial"/>
                <w:sz w:val="14"/>
              </w:rPr>
            </w:pPr>
          </w:p>
        </w:tc>
      </w:tr>
    </w:tbl>
    <w:p w:rsidR="00E5396A" w:rsidRDefault="00E5396A">
      <w:pPr>
        <w:sectPr w:rsidR="00E5396A">
          <w:headerReference w:type="default" r:id="rId58"/>
          <w:footerReference w:type="default" r:id="rId59"/>
          <w:headerReference w:type="first" r:id="rId60"/>
          <w:footerReference w:type="first" r:id="rId61"/>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E5396A">
        <w:trPr>
          <w:cantSplit/>
        </w:trPr>
        <w:tc>
          <w:tcPr>
            <w:tcW w:w="10769" w:type="dxa"/>
            <w:gridSpan w:val="4"/>
          </w:tcPr>
          <w:p w:rsidR="00E5396A" w:rsidRDefault="00ED5B6B">
            <w:pPr>
              <w:spacing w:after="0" w:line="240" w:lineRule="auto"/>
              <w:rPr>
                <w:rFonts w:ascii="Arial" w:hAnsi="Arial"/>
                <w:b/>
                <w:color w:val="000080"/>
                <w:sz w:val="25"/>
                <w:u w:val="single"/>
              </w:rPr>
            </w:pPr>
            <w:r>
              <w:rPr>
                <w:rFonts w:ascii="Arial" w:hAnsi="Arial"/>
                <w:b/>
                <w:color w:val="000080"/>
                <w:sz w:val="25"/>
                <w:u w:val="single"/>
              </w:rPr>
              <w:t xml:space="preserve">V. PENĚŽNÍ FONDY </w:t>
            </w:r>
            <w:r w:rsidR="00B27763">
              <w:rPr>
                <w:rFonts w:ascii="Arial" w:hAnsi="Arial"/>
                <w:b/>
                <w:color w:val="000080"/>
                <w:sz w:val="25"/>
                <w:u w:val="single"/>
              </w:rPr>
              <w:t>–</w:t>
            </w:r>
            <w:r>
              <w:rPr>
                <w:rFonts w:ascii="Arial" w:hAnsi="Arial"/>
                <w:b/>
                <w:color w:val="000080"/>
                <w:sz w:val="25"/>
                <w:u w:val="single"/>
              </w:rPr>
              <w:t xml:space="preserve"> INFORMATIVNĚ</w:t>
            </w:r>
          </w:p>
          <w:p w:rsidR="000056FB" w:rsidRPr="000056FB" w:rsidRDefault="000056FB">
            <w:pPr>
              <w:spacing w:after="0" w:line="240" w:lineRule="auto"/>
              <w:rPr>
                <w:rFonts w:ascii="Arial" w:hAnsi="Arial"/>
                <w:sz w:val="20"/>
                <w:szCs w:val="20"/>
              </w:rPr>
            </w:pPr>
            <w:r>
              <w:rPr>
                <w:rFonts w:ascii="Arial" w:hAnsi="Arial"/>
                <w:sz w:val="20"/>
                <w:szCs w:val="20"/>
              </w:rPr>
              <w:t>Svazek má zřízené 2 fondy: sociální fond a fond pro obnovu majetku.</w:t>
            </w:r>
          </w:p>
          <w:p w:rsidR="00B27763" w:rsidRDefault="00B27763">
            <w:pPr>
              <w:spacing w:after="0" w:line="240" w:lineRule="auto"/>
              <w:rPr>
                <w:rFonts w:ascii="Arial" w:hAnsi="Arial"/>
                <w:b/>
                <w:color w:val="000080"/>
                <w:sz w:val="25"/>
                <w:u w:val="single"/>
              </w:rPr>
            </w:pPr>
          </w:p>
        </w:tc>
      </w:tr>
      <w:tr w:rsidR="00E5396A">
        <w:trPr>
          <w:cantSplit/>
        </w:trPr>
        <w:tc>
          <w:tcPr>
            <w:tcW w:w="5276"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Skutečnost</w:t>
            </w:r>
          </w:p>
        </w:tc>
      </w:tr>
    </w:tbl>
    <w:p w:rsidR="00E5396A" w:rsidRDefault="00E5396A">
      <w:pPr>
        <w:sectPr w:rsidR="00E5396A">
          <w:headerReference w:type="default" r:id="rId62"/>
          <w:footerReference w:type="default" r:id="rId63"/>
          <w:headerReference w:type="first" r:id="rId64"/>
          <w:footerReference w:type="first" r:id="rId65"/>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E5396A">
        <w:trPr>
          <w:cantSplit/>
        </w:trPr>
        <w:tc>
          <w:tcPr>
            <w:tcW w:w="5276" w:type="dxa"/>
            <w:tcMar>
              <w:top w:w="24" w:type="dxa"/>
              <w:bottom w:w="24" w:type="dxa"/>
            </w:tcMar>
          </w:tcPr>
          <w:p w:rsidR="00E5396A" w:rsidRDefault="00ED5B6B">
            <w:pPr>
              <w:spacing w:after="0" w:line="240" w:lineRule="auto"/>
              <w:rPr>
                <w:rFonts w:ascii="Arial" w:hAnsi="Arial"/>
                <w:sz w:val="16"/>
              </w:rPr>
            </w:pPr>
            <w:r>
              <w:rPr>
                <w:rFonts w:ascii="Arial" w:hAnsi="Arial"/>
                <w:sz w:val="16"/>
              </w:rPr>
              <w:t>Počáteční zůstatek</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9 553,86 </w:t>
            </w:r>
          </w:p>
        </w:tc>
      </w:tr>
      <w:tr w:rsidR="00E5396A">
        <w:trPr>
          <w:cantSplit/>
        </w:trPr>
        <w:tc>
          <w:tcPr>
            <w:tcW w:w="5276" w:type="dxa"/>
            <w:tcMar>
              <w:top w:w="24" w:type="dxa"/>
              <w:bottom w:w="24" w:type="dxa"/>
            </w:tcMar>
          </w:tcPr>
          <w:p w:rsidR="00E5396A" w:rsidRDefault="00ED5B6B">
            <w:pPr>
              <w:spacing w:after="0" w:line="240" w:lineRule="auto"/>
              <w:rPr>
                <w:rFonts w:ascii="Arial" w:hAnsi="Arial"/>
                <w:sz w:val="16"/>
              </w:rPr>
            </w:pPr>
            <w:r>
              <w:rPr>
                <w:rFonts w:ascii="Arial" w:hAnsi="Arial"/>
                <w:sz w:val="16"/>
              </w:rPr>
              <w:t>Příjmy celkem</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39 000,00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18 445 600,00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18 267 403,01 </w:t>
            </w:r>
          </w:p>
        </w:tc>
      </w:tr>
      <w:tr w:rsidR="00E5396A">
        <w:trPr>
          <w:cantSplit/>
        </w:trPr>
        <w:tc>
          <w:tcPr>
            <w:tcW w:w="5276" w:type="dxa"/>
            <w:tcMar>
              <w:top w:w="24" w:type="dxa"/>
              <w:bottom w:w="24" w:type="dxa"/>
            </w:tcMar>
          </w:tcPr>
          <w:p w:rsidR="00E5396A" w:rsidRDefault="00ED5B6B">
            <w:pPr>
              <w:spacing w:after="0" w:line="240" w:lineRule="auto"/>
              <w:rPr>
                <w:rFonts w:ascii="Arial" w:hAnsi="Arial"/>
                <w:sz w:val="16"/>
              </w:rPr>
            </w:pPr>
            <w:r>
              <w:rPr>
                <w:rFonts w:ascii="Arial" w:hAnsi="Arial"/>
                <w:sz w:val="16"/>
              </w:rPr>
              <w:t>Výdaje celkem</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39 000,00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39 000,00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29 817,52 </w:t>
            </w:r>
          </w:p>
        </w:tc>
      </w:tr>
      <w:tr w:rsidR="00E5396A">
        <w:trPr>
          <w:cantSplit/>
        </w:trPr>
        <w:tc>
          <w:tcPr>
            <w:tcW w:w="5276" w:type="dxa"/>
            <w:tcMar>
              <w:top w:w="24" w:type="dxa"/>
              <w:bottom w:w="24" w:type="dxa"/>
            </w:tcMar>
          </w:tcPr>
          <w:p w:rsidR="00E5396A" w:rsidRDefault="00ED5B6B">
            <w:pPr>
              <w:spacing w:after="0" w:line="240" w:lineRule="auto"/>
              <w:rPr>
                <w:rFonts w:ascii="Arial" w:hAnsi="Arial"/>
                <w:sz w:val="16"/>
              </w:rPr>
            </w:pPr>
            <w:r>
              <w:rPr>
                <w:rFonts w:ascii="Arial" w:hAnsi="Arial"/>
                <w:sz w:val="16"/>
              </w:rPr>
              <w:t>Obrat</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18 406 600,00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18 237 585,49 </w:t>
            </w:r>
          </w:p>
        </w:tc>
      </w:tr>
      <w:tr w:rsidR="00E5396A">
        <w:trPr>
          <w:cantSplit/>
        </w:trPr>
        <w:tc>
          <w:tcPr>
            <w:tcW w:w="5276" w:type="dxa"/>
            <w:tcMar>
              <w:top w:w="24" w:type="dxa"/>
              <w:bottom w:w="24" w:type="dxa"/>
            </w:tcMar>
          </w:tcPr>
          <w:p w:rsidR="00E5396A" w:rsidRDefault="00ED5B6B">
            <w:pPr>
              <w:spacing w:after="0" w:line="240" w:lineRule="auto"/>
              <w:rPr>
                <w:rFonts w:ascii="Arial" w:hAnsi="Arial"/>
                <w:sz w:val="16"/>
              </w:rPr>
            </w:pPr>
            <w:r w:rsidRPr="00861876">
              <w:rPr>
                <w:rFonts w:ascii="Arial" w:hAnsi="Arial"/>
                <w:b/>
                <w:sz w:val="16"/>
              </w:rPr>
              <w:t>Ko</w:t>
            </w:r>
            <w:r w:rsidR="00861876">
              <w:rPr>
                <w:rFonts w:ascii="Arial" w:hAnsi="Arial"/>
                <w:b/>
                <w:sz w:val="16"/>
              </w:rPr>
              <w:t>nečný zůstatek k 31.12.</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Pr="007B6190" w:rsidRDefault="00ED5B6B">
            <w:pPr>
              <w:spacing w:after="0" w:line="240" w:lineRule="auto"/>
              <w:jc w:val="right"/>
              <w:rPr>
                <w:rFonts w:ascii="Arial" w:hAnsi="Arial"/>
                <w:b/>
                <w:sz w:val="16"/>
              </w:rPr>
            </w:pPr>
            <w:r w:rsidRPr="007B6190">
              <w:rPr>
                <w:rFonts w:ascii="Arial" w:hAnsi="Arial"/>
                <w:b/>
                <w:sz w:val="16"/>
              </w:rPr>
              <w:t xml:space="preserve">18 406 600,00 </w:t>
            </w:r>
          </w:p>
        </w:tc>
        <w:tc>
          <w:tcPr>
            <w:tcW w:w="1831" w:type="dxa"/>
            <w:tcMar>
              <w:top w:w="24" w:type="dxa"/>
              <w:bottom w:w="24" w:type="dxa"/>
            </w:tcMar>
          </w:tcPr>
          <w:p w:rsidR="00E5396A" w:rsidRPr="007B6190" w:rsidRDefault="00ED5B6B">
            <w:pPr>
              <w:spacing w:after="0" w:line="240" w:lineRule="auto"/>
              <w:jc w:val="right"/>
              <w:rPr>
                <w:rFonts w:ascii="Arial" w:hAnsi="Arial"/>
                <w:b/>
                <w:sz w:val="16"/>
              </w:rPr>
            </w:pPr>
            <w:r w:rsidRPr="007B6190">
              <w:rPr>
                <w:rFonts w:ascii="Arial" w:hAnsi="Arial"/>
                <w:b/>
                <w:sz w:val="16"/>
              </w:rPr>
              <w:t xml:space="preserve">18 247 139,35 </w:t>
            </w:r>
          </w:p>
        </w:tc>
      </w:tr>
      <w:tr w:rsidR="00E5396A">
        <w:trPr>
          <w:cantSplit/>
        </w:trPr>
        <w:tc>
          <w:tcPr>
            <w:tcW w:w="5276" w:type="dxa"/>
            <w:tcMar>
              <w:top w:w="24" w:type="dxa"/>
              <w:bottom w:w="24" w:type="dxa"/>
            </w:tcMar>
          </w:tcPr>
          <w:p w:rsidR="00E5396A" w:rsidRDefault="00861876">
            <w:pPr>
              <w:spacing w:after="0" w:line="240" w:lineRule="auto"/>
              <w:rPr>
                <w:rFonts w:ascii="Arial" w:hAnsi="Arial"/>
                <w:sz w:val="16"/>
              </w:rPr>
            </w:pPr>
            <w:r>
              <w:rPr>
                <w:rFonts w:ascii="Arial" w:hAnsi="Arial"/>
                <w:sz w:val="16"/>
              </w:rPr>
              <w:t xml:space="preserve"> </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Pr="007B6190" w:rsidRDefault="00E5396A">
            <w:pPr>
              <w:spacing w:after="0" w:line="240" w:lineRule="auto"/>
              <w:jc w:val="right"/>
              <w:rPr>
                <w:rFonts w:ascii="Arial" w:hAnsi="Arial"/>
                <w:sz w:val="16"/>
              </w:rPr>
            </w:pPr>
          </w:p>
        </w:tc>
        <w:tc>
          <w:tcPr>
            <w:tcW w:w="1831" w:type="dxa"/>
            <w:tcMar>
              <w:top w:w="24" w:type="dxa"/>
              <w:bottom w:w="24" w:type="dxa"/>
            </w:tcMar>
          </w:tcPr>
          <w:p w:rsidR="00E5396A" w:rsidRPr="007B6190" w:rsidRDefault="00E5396A">
            <w:pPr>
              <w:spacing w:after="0" w:line="240" w:lineRule="auto"/>
              <w:jc w:val="right"/>
              <w:rPr>
                <w:rFonts w:ascii="Arial" w:hAnsi="Arial"/>
                <w:sz w:val="16"/>
              </w:rPr>
            </w:pPr>
          </w:p>
        </w:tc>
      </w:tr>
      <w:tr w:rsidR="00E5396A">
        <w:trPr>
          <w:cantSplit/>
        </w:trPr>
        <w:tc>
          <w:tcPr>
            <w:tcW w:w="5276" w:type="dxa"/>
            <w:tcMar>
              <w:top w:w="24" w:type="dxa"/>
              <w:bottom w:w="24" w:type="dxa"/>
            </w:tcMar>
          </w:tcPr>
          <w:p w:rsidR="00E5396A" w:rsidRDefault="00ED5B6B">
            <w:pPr>
              <w:spacing w:after="0" w:line="240" w:lineRule="auto"/>
              <w:rPr>
                <w:rFonts w:ascii="Arial" w:hAnsi="Arial"/>
                <w:sz w:val="16"/>
              </w:rPr>
            </w:pPr>
            <w:r>
              <w:rPr>
                <w:rFonts w:ascii="Arial" w:hAnsi="Arial"/>
                <w:sz w:val="16"/>
              </w:rPr>
              <w:t>Financování - třída 8</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rsidTr="00B27763">
        <w:trPr>
          <w:cantSplit/>
        </w:trPr>
        <w:tc>
          <w:tcPr>
            <w:tcW w:w="10769" w:type="dxa"/>
            <w:gridSpan w:val="4"/>
            <w:tcBorders>
              <w:top w:val="single" w:sz="0" w:space="0" w:color="auto"/>
              <w:bottom w:val="single" w:sz="0" w:space="0" w:color="auto"/>
            </w:tcBorders>
          </w:tcPr>
          <w:p w:rsidR="00E5396A" w:rsidRDefault="00E5396A">
            <w:pPr>
              <w:spacing w:after="0" w:line="240" w:lineRule="auto"/>
              <w:rPr>
                <w:rFonts w:ascii="Times New Roman" w:hAnsi="Times New Roman"/>
                <w:sz w:val="18"/>
              </w:rPr>
            </w:pPr>
          </w:p>
        </w:tc>
      </w:tr>
      <w:tr w:rsidR="00B27763">
        <w:trPr>
          <w:cantSplit/>
        </w:trPr>
        <w:tc>
          <w:tcPr>
            <w:tcW w:w="10769" w:type="dxa"/>
            <w:gridSpan w:val="4"/>
            <w:tcBorders>
              <w:top w:val="single" w:sz="0" w:space="0" w:color="auto"/>
            </w:tcBorders>
          </w:tcPr>
          <w:p w:rsidR="00B27763" w:rsidRPr="00B27763" w:rsidRDefault="00B27763" w:rsidP="00B27763">
            <w:pPr>
              <w:spacing w:after="0" w:line="240" w:lineRule="auto"/>
              <w:rPr>
                <w:rFonts w:ascii="Arial" w:hAnsi="Arial" w:cs="Arial"/>
                <w:sz w:val="20"/>
                <w:szCs w:val="20"/>
              </w:rPr>
            </w:pPr>
            <w:r w:rsidRPr="00B27763">
              <w:rPr>
                <w:rFonts w:ascii="Arial" w:hAnsi="Arial" w:cs="Arial"/>
                <w:sz w:val="20"/>
                <w:szCs w:val="20"/>
                <w:u w:val="single"/>
              </w:rPr>
              <w:lastRenderedPageBreak/>
              <w:t>Sociální fond</w:t>
            </w:r>
            <w:r w:rsidRPr="00B27763">
              <w:rPr>
                <w:rFonts w:ascii="Arial" w:hAnsi="Arial" w:cs="Arial"/>
                <w:sz w:val="20"/>
                <w:szCs w:val="20"/>
              </w:rPr>
              <w:t xml:space="preserve"> slouží zaměstnancům na kulturní a společenské zájmy, penzijní připojištění, životní pojištění nebo jako příspěvek na rekreaci zaměstnance nebo jeho dětí.  Dále se zaměstnancům ze SF poskytuje příspěvek na stravování ve výši 20 Kč za odpracovaný den.</w:t>
            </w:r>
          </w:p>
          <w:p w:rsidR="00B27763" w:rsidRPr="00B27763" w:rsidRDefault="00B27763" w:rsidP="00B27763">
            <w:pPr>
              <w:spacing w:after="0" w:line="240" w:lineRule="auto"/>
              <w:rPr>
                <w:rFonts w:ascii="Arial" w:hAnsi="Arial" w:cs="Arial"/>
                <w:sz w:val="20"/>
                <w:szCs w:val="20"/>
              </w:rPr>
            </w:pPr>
          </w:p>
          <w:p w:rsidR="00B27763" w:rsidRPr="00B27763" w:rsidRDefault="00B27763" w:rsidP="00B27763">
            <w:pPr>
              <w:spacing w:after="0" w:line="240" w:lineRule="auto"/>
              <w:rPr>
                <w:rFonts w:ascii="Arial" w:hAnsi="Arial" w:cs="Arial"/>
                <w:sz w:val="20"/>
                <w:szCs w:val="20"/>
              </w:rPr>
            </w:pPr>
            <w:r>
              <w:rPr>
                <w:rFonts w:ascii="Arial" w:hAnsi="Arial" w:cs="Arial"/>
                <w:sz w:val="20"/>
                <w:szCs w:val="20"/>
              </w:rPr>
              <w:t>V roce 2018</w:t>
            </w:r>
            <w:r w:rsidRPr="00B27763">
              <w:rPr>
                <w:rFonts w:ascii="Arial" w:hAnsi="Arial" w:cs="Arial"/>
                <w:sz w:val="20"/>
                <w:szCs w:val="20"/>
              </w:rPr>
              <w:t xml:space="preserve"> bylo zaměstnanci ze SF čerpáno takto: </w:t>
            </w:r>
          </w:p>
          <w:p w:rsidR="00B27763" w:rsidRPr="00B27763" w:rsidRDefault="00B27763" w:rsidP="00B27763">
            <w:pPr>
              <w:spacing w:after="0" w:line="240" w:lineRule="auto"/>
              <w:rPr>
                <w:rFonts w:ascii="Arial" w:hAnsi="Arial" w:cs="Arial"/>
                <w:sz w:val="20"/>
                <w:szCs w:val="20"/>
              </w:rPr>
            </w:pPr>
            <w:r w:rsidRPr="00B27763">
              <w:rPr>
                <w:rFonts w:ascii="Arial" w:hAnsi="Arial" w:cs="Arial"/>
                <w:sz w:val="20"/>
                <w:szCs w:val="20"/>
              </w:rPr>
              <w:t xml:space="preserve">Příspěvek na stravování                                         </w:t>
            </w:r>
            <w:r w:rsidR="002F1785">
              <w:rPr>
                <w:rFonts w:ascii="Arial" w:hAnsi="Arial" w:cs="Arial"/>
                <w:sz w:val="20"/>
                <w:szCs w:val="20"/>
              </w:rPr>
              <w:t>17 760</w:t>
            </w:r>
            <w:r w:rsidRPr="00B27763">
              <w:rPr>
                <w:rFonts w:ascii="Arial" w:hAnsi="Arial" w:cs="Arial"/>
                <w:sz w:val="20"/>
                <w:szCs w:val="20"/>
              </w:rPr>
              <w:t xml:space="preserve">Kč            </w:t>
            </w:r>
          </w:p>
          <w:p w:rsidR="00B27763" w:rsidRPr="00B27763" w:rsidRDefault="00B27763" w:rsidP="00B27763">
            <w:pPr>
              <w:spacing w:after="0" w:line="240" w:lineRule="auto"/>
              <w:rPr>
                <w:rFonts w:ascii="Arial" w:hAnsi="Arial" w:cs="Arial"/>
                <w:sz w:val="20"/>
                <w:szCs w:val="20"/>
              </w:rPr>
            </w:pPr>
            <w:r w:rsidRPr="00B27763">
              <w:rPr>
                <w:rFonts w:ascii="Arial" w:hAnsi="Arial" w:cs="Arial"/>
                <w:sz w:val="20"/>
                <w:szCs w:val="20"/>
              </w:rPr>
              <w:t>Příspěvek na penzijní připojištění                                    0 Kč</w:t>
            </w:r>
          </w:p>
          <w:p w:rsidR="00B27763" w:rsidRPr="00B27763" w:rsidRDefault="00B27763" w:rsidP="00B27763">
            <w:pPr>
              <w:spacing w:after="0" w:line="240" w:lineRule="auto"/>
              <w:rPr>
                <w:rFonts w:ascii="Arial" w:hAnsi="Arial" w:cs="Arial"/>
                <w:sz w:val="20"/>
                <w:szCs w:val="20"/>
              </w:rPr>
            </w:pPr>
            <w:r w:rsidRPr="00B27763">
              <w:rPr>
                <w:rFonts w:ascii="Arial" w:hAnsi="Arial" w:cs="Arial"/>
                <w:sz w:val="20"/>
                <w:szCs w:val="20"/>
              </w:rPr>
              <w:t xml:space="preserve">Příspěvek na rekreaci                  </w:t>
            </w:r>
            <w:r>
              <w:rPr>
                <w:rFonts w:ascii="Arial" w:hAnsi="Arial" w:cs="Arial"/>
                <w:sz w:val="20"/>
                <w:szCs w:val="20"/>
              </w:rPr>
              <w:t xml:space="preserve">                           12</w:t>
            </w:r>
            <w:r w:rsidRPr="00B27763">
              <w:rPr>
                <w:rFonts w:ascii="Arial" w:hAnsi="Arial" w:cs="Arial"/>
                <w:sz w:val="20"/>
                <w:szCs w:val="20"/>
              </w:rPr>
              <w:t xml:space="preserve"> 000 Kč</w:t>
            </w:r>
          </w:p>
          <w:p w:rsidR="00B27763" w:rsidRDefault="00B27763" w:rsidP="00B27763">
            <w:pPr>
              <w:spacing w:after="0" w:line="240" w:lineRule="auto"/>
              <w:rPr>
                <w:rFonts w:ascii="Arial" w:hAnsi="Arial" w:cs="Arial"/>
                <w:sz w:val="20"/>
                <w:szCs w:val="20"/>
              </w:rPr>
            </w:pPr>
            <w:r w:rsidRPr="00B27763">
              <w:rPr>
                <w:rFonts w:ascii="Arial" w:hAnsi="Arial" w:cs="Arial"/>
                <w:sz w:val="20"/>
                <w:szCs w:val="20"/>
              </w:rPr>
              <w:t>Příspěvek na kulturní, sportovní zájmy                     4 000 Kč</w:t>
            </w:r>
          </w:p>
          <w:p w:rsidR="000056FB" w:rsidRDefault="000056FB" w:rsidP="00B27763">
            <w:pPr>
              <w:spacing w:after="0" w:line="240" w:lineRule="auto"/>
              <w:rPr>
                <w:rFonts w:ascii="Arial" w:hAnsi="Arial" w:cs="Arial"/>
                <w:sz w:val="20"/>
                <w:szCs w:val="20"/>
              </w:rPr>
            </w:pPr>
          </w:p>
          <w:p w:rsidR="000056FB" w:rsidRDefault="000056FB" w:rsidP="00B27763">
            <w:pPr>
              <w:spacing w:after="0" w:line="240" w:lineRule="auto"/>
              <w:rPr>
                <w:rFonts w:ascii="Arial" w:hAnsi="Arial" w:cs="Arial"/>
                <w:sz w:val="20"/>
                <w:szCs w:val="20"/>
              </w:rPr>
            </w:pPr>
            <w:r w:rsidRPr="002F1785">
              <w:rPr>
                <w:rFonts w:ascii="Arial" w:hAnsi="Arial" w:cs="Arial"/>
                <w:sz w:val="20"/>
                <w:szCs w:val="20"/>
                <w:u w:val="single"/>
              </w:rPr>
              <w:t>Fond pro obnovu majetku</w:t>
            </w:r>
            <w:r>
              <w:rPr>
                <w:rFonts w:ascii="Arial" w:hAnsi="Arial" w:cs="Arial"/>
                <w:sz w:val="20"/>
                <w:szCs w:val="20"/>
              </w:rPr>
              <w:t xml:space="preserve"> </w:t>
            </w:r>
            <w:r w:rsidR="002F1785">
              <w:rPr>
                <w:rFonts w:ascii="Arial" w:hAnsi="Arial" w:cs="Arial"/>
                <w:sz w:val="20"/>
                <w:szCs w:val="20"/>
              </w:rPr>
              <w:t>se tvoří 2 x ročně a to ve výši 2% z příjmů z pronájmu majetku.</w:t>
            </w:r>
          </w:p>
          <w:p w:rsidR="002F1785" w:rsidRPr="00B27763" w:rsidRDefault="002F1785" w:rsidP="00B27763">
            <w:pPr>
              <w:spacing w:after="0" w:line="240" w:lineRule="auto"/>
              <w:rPr>
                <w:rFonts w:ascii="Arial" w:hAnsi="Arial" w:cs="Arial"/>
                <w:sz w:val="20"/>
                <w:szCs w:val="20"/>
              </w:rPr>
            </w:pPr>
            <w:r>
              <w:rPr>
                <w:rFonts w:ascii="Arial" w:hAnsi="Arial" w:cs="Arial"/>
                <w:sz w:val="20"/>
                <w:szCs w:val="20"/>
              </w:rPr>
              <w:t>V roce 2018 činí příjmy fondu 18 mil. Kč – 17,6 mil. Kč činil mimořádný příspěvek do fondu a řádný příspěvek činil 626 tis. Kč (2% z příjmů z pronájmu).</w:t>
            </w:r>
          </w:p>
          <w:p w:rsidR="00B27763" w:rsidRDefault="00B27763">
            <w:pPr>
              <w:spacing w:after="0" w:line="240" w:lineRule="auto"/>
              <w:rPr>
                <w:rFonts w:ascii="Times New Roman" w:hAnsi="Times New Roman"/>
                <w:sz w:val="18"/>
              </w:rPr>
            </w:pPr>
          </w:p>
        </w:tc>
      </w:tr>
    </w:tbl>
    <w:p w:rsidR="00E5396A" w:rsidRDefault="00E5396A">
      <w:pPr>
        <w:sectPr w:rsidR="00E5396A">
          <w:headerReference w:type="default" r:id="rId66"/>
          <w:footerReference w:type="default" r:id="rId67"/>
          <w:headerReference w:type="first" r:id="rId68"/>
          <w:footerReference w:type="first" r:id="rId69"/>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3769"/>
        <w:gridCol w:w="3338"/>
        <w:gridCol w:w="1831"/>
        <w:gridCol w:w="1831"/>
      </w:tblGrid>
      <w:tr w:rsidR="00E5396A">
        <w:trPr>
          <w:cantSplit/>
        </w:trPr>
        <w:tc>
          <w:tcPr>
            <w:tcW w:w="10769" w:type="dxa"/>
            <w:gridSpan w:val="4"/>
          </w:tcPr>
          <w:p w:rsidR="00E5396A" w:rsidRDefault="00ED5B6B">
            <w:pPr>
              <w:spacing w:after="0" w:line="240" w:lineRule="auto"/>
              <w:rPr>
                <w:rFonts w:ascii="Arial" w:hAnsi="Arial"/>
                <w:b/>
                <w:color w:val="000080"/>
                <w:sz w:val="25"/>
                <w:u w:val="single"/>
              </w:rPr>
            </w:pPr>
            <w:r>
              <w:rPr>
                <w:rFonts w:ascii="Arial" w:hAnsi="Arial"/>
                <w:b/>
                <w:color w:val="000080"/>
                <w:sz w:val="25"/>
                <w:u w:val="single"/>
              </w:rPr>
              <w:t>VI. MAJETEK</w:t>
            </w:r>
          </w:p>
        </w:tc>
      </w:tr>
      <w:tr w:rsidR="00E5396A">
        <w:trPr>
          <w:cantSplit/>
        </w:trPr>
        <w:tc>
          <w:tcPr>
            <w:tcW w:w="3769"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Název majetkového účtu</w:t>
            </w:r>
          </w:p>
        </w:tc>
        <w:tc>
          <w:tcPr>
            <w:tcW w:w="3338"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Konečný stav</w:t>
            </w:r>
          </w:p>
        </w:tc>
      </w:tr>
      <w:tr w:rsidR="00E5396A">
        <w:trPr>
          <w:cantSplit/>
        </w:trPr>
        <w:tc>
          <w:tcPr>
            <w:tcW w:w="10769" w:type="dxa"/>
            <w:gridSpan w:val="4"/>
            <w:tcMar>
              <w:top w:w="4" w:type="dxa"/>
              <w:bottom w:w="4" w:type="dxa"/>
            </w:tcMar>
          </w:tcPr>
          <w:p w:rsidR="00E5396A" w:rsidRDefault="00E5396A">
            <w:pPr>
              <w:spacing w:after="0" w:line="240" w:lineRule="auto"/>
              <w:rPr>
                <w:rFonts w:ascii="Arial" w:hAnsi="Arial"/>
                <w:sz w:val="14"/>
              </w:rPr>
            </w:pPr>
          </w:p>
        </w:tc>
      </w:tr>
    </w:tbl>
    <w:p w:rsidR="00E5396A" w:rsidRDefault="00E5396A">
      <w:pPr>
        <w:sectPr w:rsidR="00E5396A">
          <w:headerReference w:type="default" r:id="rId70"/>
          <w:footerReference w:type="default" r:id="rId71"/>
          <w:headerReference w:type="first" r:id="rId72"/>
          <w:footerReference w:type="first" r:id="rId73"/>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215"/>
        <w:gridCol w:w="5061"/>
        <w:gridCol w:w="1831"/>
        <w:gridCol w:w="1831"/>
        <w:gridCol w:w="1831"/>
      </w:tblGrid>
      <w:tr w:rsidR="00E5396A">
        <w:trPr>
          <w:cantSplit/>
        </w:trPr>
        <w:tc>
          <w:tcPr>
            <w:tcW w:w="10769" w:type="dxa"/>
            <w:gridSpan w:val="5"/>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Dlouhodobý nehmotný majetek</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Nehmotné výsledky výzkumu a vývoje</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Software</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Ocenitelná práva</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Povolenky na emise a preferenční limity</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Drobný dlouhodobý nehmotný majetek</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23 333,66 </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23 333,66 </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Ostatní dlouhodobý nehmotný majetek</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10769" w:type="dxa"/>
            <w:gridSpan w:val="5"/>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Dlouhodobý hmotný majetek odpisovaný</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Stavby</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1 751 295 406,51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29 931 621,12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1 781 227 027,63 </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Samostatné hmotné movité věci a soubory movitých věcí</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12 503 977,90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224 993,00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12 728 970,90 </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Pěstitelské celky trvalých porostů</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Drobný dlouhodobý hmotný majetek</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1 955 461,48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1 428 796,91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3 384 258,39 </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Ostatní dlouhodobý hmotný majetek</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125 022,00 </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125 022,00 </w:t>
            </w:r>
          </w:p>
        </w:tc>
      </w:tr>
      <w:tr w:rsidR="00E5396A">
        <w:trPr>
          <w:cantSplit/>
        </w:trPr>
        <w:tc>
          <w:tcPr>
            <w:tcW w:w="10769" w:type="dxa"/>
            <w:gridSpan w:val="5"/>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Dlouhodobý hmotný majetek neodpisovaný</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Pozemky</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955 110,00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86 030,00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1 041 140,00 </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Kulturní předměty</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Dlouhodobý nehmotný majetek určený k prodeji</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Dlouhodobý hmotný majetek určený k prodeji</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10769" w:type="dxa"/>
            <w:gridSpan w:val="5"/>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Nedokončený a pořizovaný dlouhodobý majetek</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Nedokončený dlouhodobý nehmotný majetek</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Nedokončený dlouhodobý hmotný majetek</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32 264 166,54 </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2 081 160,64-</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30 183 005,90 </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Pořizovaný dlouhodobý finanční majetek</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Uspořádací účet </w:t>
            </w:r>
            <w:proofErr w:type="spellStart"/>
            <w:proofErr w:type="gramStart"/>
            <w:r>
              <w:rPr>
                <w:rFonts w:ascii="Arial" w:hAnsi="Arial"/>
                <w:sz w:val="16"/>
              </w:rPr>
              <w:t>tech.zhodnocení</w:t>
            </w:r>
            <w:proofErr w:type="spellEnd"/>
            <w:proofErr w:type="gramEnd"/>
            <w:r>
              <w:rPr>
                <w:rFonts w:ascii="Arial" w:hAnsi="Arial"/>
                <w:sz w:val="16"/>
              </w:rPr>
              <w:t xml:space="preserve"> </w:t>
            </w:r>
            <w:proofErr w:type="spellStart"/>
            <w:r>
              <w:rPr>
                <w:rFonts w:ascii="Arial" w:hAnsi="Arial"/>
                <w:sz w:val="16"/>
              </w:rPr>
              <w:t>dlouhod.nehmotného</w:t>
            </w:r>
            <w:proofErr w:type="spellEnd"/>
            <w:r>
              <w:rPr>
                <w:rFonts w:ascii="Arial" w:hAnsi="Arial"/>
                <w:sz w:val="16"/>
              </w:rPr>
              <w:t xml:space="preserve"> majetku</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Uspořádací účet </w:t>
            </w:r>
            <w:proofErr w:type="spellStart"/>
            <w:proofErr w:type="gramStart"/>
            <w:r>
              <w:rPr>
                <w:rFonts w:ascii="Arial" w:hAnsi="Arial"/>
                <w:sz w:val="16"/>
              </w:rPr>
              <w:t>tech.zhodnocení</w:t>
            </w:r>
            <w:proofErr w:type="spellEnd"/>
            <w:proofErr w:type="gramEnd"/>
            <w:r>
              <w:rPr>
                <w:rFonts w:ascii="Arial" w:hAnsi="Arial"/>
                <w:sz w:val="16"/>
              </w:rPr>
              <w:t xml:space="preserve"> </w:t>
            </w:r>
            <w:proofErr w:type="spellStart"/>
            <w:r>
              <w:rPr>
                <w:rFonts w:ascii="Arial" w:hAnsi="Arial"/>
                <w:sz w:val="16"/>
              </w:rPr>
              <w:t>dlouhod.hmotného</w:t>
            </w:r>
            <w:proofErr w:type="spellEnd"/>
            <w:r>
              <w:rPr>
                <w:rFonts w:ascii="Arial" w:hAnsi="Arial"/>
                <w:sz w:val="16"/>
              </w:rPr>
              <w:t xml:space="preserve"> majetku</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10769" w:type="dxa"/>
            <w:gridSpan w:val="5"/>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Poskytnuté zálohy na dlouhodobý nehmotný a hmotný majetek</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Poskytnuté zálohy na dlouhodobý nehmotný majetek</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Poskytnuté zálohy na dlouhodobý hmotný majetek</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1 847 490,82 </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1 847 490,82-</w:t>
            </w: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Poskytnuté zálohy na dlouhodobý finanční majetek</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10769" w:type="dxa"/>
            <w:gridSpan w:val="5"/>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Dlouhodobý finanční majetek</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Majetkové účasti v osobách s rozhodujícím vlivem</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Majetkové účasti v osobách s podstatným vlivem</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Dluhové cenné papíry držené do splatnosti</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Dlouhodobé půjčky</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Termínované vklady dlouhodobé</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Ostatní dlouhodobý finanční majetek</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5 478 000,00 </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5 478 000,00 </w:t>
            </w:r>
          </w:p>
        </w:tc>
      </w:tr>
      <w:tr w:rsidR="00E5396A">
        <w:trPr>
          <w:cantSplit/>
        </w:trPr>
        <w:tc>
          <w:tcPr>
            <w:tcW w:w="10769" w:type="dxa"/>
            <w:gridSpan w:val="5"/>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Oprávky k dlouhodobému nehmotnému majetku</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Oprávky k nehmotným výsledkům výzkumu a vývoje</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Oprávky k softwaru</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Oprávky k ocenitelným právům</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Oprávky k drobnému dlouhodobému nehmotnému majetku</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23 333,66-</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23 333,66-</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Oprávky k ostatnímu dlouhodobému nehmotnému majetku</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10769" w:type="dxa"/>
            <w:gridSpan w:val="5"/>
            <w:tcBorders>
              <w:top w:val="single" w:sz="0" w:space="0" w:color="auto"/>
            </w:tcBorders>
            <w:shd w:val="clear" w:color="auto" w:fill="F3F3F3"/>
            <w:tcMar>
              <w:top w:w="54" w:type="dxa"/>
              <w:bottom w:w="54" w:type="dxa"/>
            </w:tcMar>
          </w:tcPr>
          <w:p w:rsidR="00E5396A" w:rsidRDefault="00ED5B6B">
            <w:pPr>
              <w:spacing w:after="0" w:line="240" w:lineRule="auto"/>
              <w:rPr>
                <w:rFonts w:ascii="Arial" w:hAnsi="Arial"/>
                <w:b/>
                <w:sz w:val="18"/>
              </w:rPr>
            </w:pPr>
            <w:r>
              <w:rPr>
                <w:rFonts w:ascii="Arial" w:hAnsi="Arial"/>
                <w:b/>
                <w:sz w:val="18"/>
              </w:rPr>
              <w:t>Oprávky k dlouhodobému hmotnému majetku</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Oprávky ke stavbám</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344 234 024,89-</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41 835 236,00-</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386 069 260,89-</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 xml:space="preserve">Oprávky k </w:t>
            </w:r>
            <w:proofErr w:type="spellStart"/>
            <w:proofErr w:type="gramStart"/>
            <w:r>
              <w:rPr>
                <w:rFonts w:ascii="Arial" w:hAnsi="Arial"/>
                <w:sz w:val="16"/>
              </w:rPr>
              <w:t>samost.hmot</w:t>
            </w:r>
            <w:proofErr w:type="gramEnd"/>
            <w:r>
              <w:rPr>
                <w:rFonts w:ascii="Arial" w:hAnsi="Arial"/>
                <w:sz w:val="16"/>
              </w:rPr>
              <w:t>.movitým</w:t>
            </w:r>
            <w:proofErr w:type="spellEnd"/>
            <w:r>
              <w:rPr>
                <w:rFonts w:ascii="Arial" w:hAnsi="Arial"/>
                <w:sz w:val="16"/>
              </w:rPr>
              <w:t xml:space="preserve"> věcem a souborům </w:t>
            </w:r>
            <w:proofErr w:type="spellStart"/>
            <w:r>
              <w:rPr>
                <w:rFonts w:ascii="Arial" w:hAnsi="Arial"/>
                <w:sz w:val="16"/>
              </w:rPr>
              <w:t>hmot.mov.věcí</w:t>
            </w:r>
            <w:proofErr w:type="spellEnd"/>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2 376 097,15-</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511 836,00-</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2 887 933,15-</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Oprávky k pěstitelským celkům trvalých porostů</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Oprávky k drobnému dlouhodobému hmotnému majetku</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1 955 461,48-</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1 428 796,91-</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3 384 258,39-</w:t>
            </w:r>
          </w:p>
        </w:tc>
      </w:tr>
      <w:tr w:rsidR="00E5396A">
        <w:trPr>
          <w:cantSplit/>
        </w:trPr>
        <w:tc>
          <w:tcPr>
            <w:tcW w:w="215" w:type="dxa"/>
            <w:tcMar>
              <w:top w:w="24" w:type="dxa"/>
              <w:bottom w:w="24" w:type="dxa"/>
            </w:tcMar>
          </w:tcPr>
          <w:p w:rsidR="00E5396A" w:rsidRDefault="00E5396A">
            <w:pPr>
              <w:spacing w:after="0" w:line="240" w:lineRule="auto"/>
              <w:rPr>
                <w:rFonts w:ascii="Times New Roman" w:hAnsi="Times New Roman"/>
                <w:sz w:val="16"/>
              </w:rPr>
            </w:pPr>
          </w:p>
        </w:tc>
        <w:tc>
          <w:tcPr>
            <w:tcW w:w="5061" w:type="dxa"/>
            <w:tcMar>
              <w:top w:w="24" w:type="dxa"/>
              <w:bottom w:w="24" w:type="dxa"/>
            </w:tcMar>
          </w:tcPr>
          <w:p w:rsidR="00E5396A" w:rsidRDefault="00ED5B6B">
            <w:pPr>
              <w:spacing w:after="0" w:line="240" w:lineRule="auto"/>
              <w:rPr>
                <w:rFonts w:ascii="Arial" w:hAnsi="Arial"/>
                <w:sz w:val="16"/>
              </w:rPr>
            </w:pPr>
            <w:r>
              <w:rPr>
                <w:rFonts w:ascii="Arial" w:hAnsi="Arial"/>
                <w:sz w:val="16"/>
              </w:rPr>
              <w:t>Oprávky k ostatnímu dlouhodobému hmotnému majetku</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1 460,00-</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2 502,00-</w:t>
            </w:r>
          </w:p>
        </w:tc>
        <w:tc>
          <w:tcPr>
            <w:tcW w:w="1831" w:type="dxa"/>
            <w:tcMar>
              <w:top w:w="24" w:type="dxa"/>
              <w:bottom w:w="24" w:type="dxa"/>
            </w:tcMar>
          </w:tcPr>
          <w:p w:rsidR="00E5396A" w:rsidRDefault="00ED5B6B">
            <w:pPr>
              <w:spacing w:after="0" w:line="240" w:lineRule="auto"/>
              <w:jc w:val="right"/>
              <w:rPr>
                <w:rFonts w:ascii="Arial" w:hAnsi="Arial"/>
                <w:color w:val="FF0000"/>
                <w:sz w:val="16"/>
              </w:rPr>
            </w:pPr>
            <w:r>
              <w:rPr>
                <w:rFonts w:ascii="Arial" w:hAnsi="Arial"/>
                <w:color w:val="FF0000"/>
                <w:sz w:val="16"/>
              </w:rPr>
              <w:t>3 962,00-</w:t>
            </w:r>
          </w:p>
        </w:tc>
      </w:tr>
      <w:tr w:rsidR="00F66251" w:rsidRPr="00F66251" w:rsidTr="00FD1633">
        <w:trPr>
          <w:cantSplit/>
        </w:trPr>
        <w:tc>
          <w:tcPr>
            <w:tcW w:w="10769" w:type="dxa"/>
            <w:gridSpan w:val="5"/>
            <w:tcMar>
              <w:top w:w="24" w:type="dxa"/>
              <w:bottom w:w="24" w:type="dxa"/>
            </w:tcMar>
          </w:tcPr>
          <w:p w:rsidR="00F66251" w:rsidRPr="00F66251" w:rsidRDefault="00F66251">
            <w:pPr>
              <w:spacing w:after="0" w:line="240" w:lineRule="auto"/>
              <w:rPr>
                <w:rFonts w:ascii="Arial" w:hAnsi="Arial" w:cs="Arial"/>
                <w:sz w:val="20"/>
                <w:szCs w:val="20"/>
              </w:rPr>
            </w:pPr>
          </w:p>
          <w:p w:rsidR="00F66251" w:rsidRPr="00F66251" w:rsidRDefault="00F66251" w:rsidP="00F66251">
            <w:pPr>
              <w:spacing w:after="0" w:line="240" w:lineRule="auto"/>
              <w:rPr>
                <w:rFonts w:ascii="Arial" w:hAnsi="Arial" w:cs="Arial"/>
                <w:sz w:val="20"/>
                <w:szCs w:val="20"/>
              </w:rPr>
            </w:pPr>
            <w:r w:rsidRPr="00F66251">
              <w:rPr>
                <w:rFonts w:ascii="Arial" w:hAnsi="Arial" w:cs="Arial"/>
                <w:sz w:val="20"/>
                <w:szCs w:val="20"/>
              </w:rPr>
              <w:t xml:space="preserve">Svazek v roce 2018 přijal, na základě darovací smlouvy, do majetku vodovod od Obce Viničné Šumice ve výši 14 </w:t>
            </w:r>
            <w:proofErr w:type="spellStart"/>
            <w:r w:rsidRPr="00F66251">
              <w:rPr>
                <w:rFonts w:ascii="Arial" w:hAnsi="Arial" w:cs="Arial"/>
                <w:sz w:val="20"/>
                <w:szCs w:val="20"/>
              </w:rPr>
              <w:t>mil.Kč</w:t>
            </w:r>
            <w:proofErr w:type="spellEnd"/>
            <w:r w:rsidRPr="00F66251">
              <w:rPr>
                <w:rFonts w:ascii="Arial" w:hAnsi="Arial" w:cs="Arial"/>
                <w:sz w:val="20"/>
                <w:szCs w:val="20"/>
              </w:rPr>
              <w:t>.</w:t>
            </w:r>
          </w:p>
        </w:tc>
      </w:tr>
    </w:tbl>
    <w:p w:rsidR="00E5396A" w:rsidRDefault="00E5396A">
      <w:pPr>
        <w:sectPr w:rsidR="00E5396A">
          <w:headerReference w:type="default" r:id="rId74"/>
          <w:footerReference w:type="default" r:id="rId75"/>
          <w:headerReference w:type="first" r:id="rId76"/>
          <w:footerReference w:type="first" r:id="rId77"/>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4630"/>
        <w:gridCol w:w="1831"/>
        <w:gridCol w:w="1831"/>
        <w:gridCol w:w="1831"/>
      </w:tblGrid>
      <w:tr w:rsidR="00E5396A">
        <w:trPr>
          <w:cantSplit/>
        </w:trPr>
        <w:tc>
          <w:tcPr>
            <w:tcW w:w="10769" w:type="dxa"/>
            <w:gridSpan w:val="5"/>
            <w:tcBorders>
              <w:top w:val="single" w:sz="0" w:space="0" w:color="auto"/>
            </w:tcBorders>
          </w:tcPr>
          <w:p w:rsidR="00E5396A" w:rsidRDefault="00E5396A">
            <w:pPr>
              <w:spacing w:after="0" w:line="240" w:lineRule="auto"/>
              <w:rPr>
                <w:rFonts w:ascii="Times New Roman" w:hAnsi="Times New Roman"/>
                <w:sz w:val="18"/>
              </w:rPr>
            </w:pPr>
          </w:p>
        </w:tc>
      </w:tr>
      <w:tr w:rsidR="00E5396A">
        <w:trPr>
          <w:cantSplit/>
        </w:trPr>
        <w:tc>
          <w:tcPr>
            <w:tcW w:w="10769" w:type="dxa"/>
            <w:gridSpan w:val="5"/>
          </w:tcPr>
          <w:p w:rsidR="00E5396A" w:rsidRDefault="00ED5B6B">
            <w:pPr>
              <w:spacing w:after="0" w:line="240" w:lineRule="auto"/>
              <w:rPr>
                <w:rFonts w:ascii="Arial" w:hAnsi="Arial"/>
                <w:b/>
                <w:color w:val="000080"/>
                <w:sz w:val="25"/>
                <w:u w:val="single"/>
              </w:rPr>
            </w:pPr>
            <w:r>
              <w:rPr>
                <w:rFonts w:ascii="Arial" w:hAnsi="Arial"/>
                <w:b/>
                <w:color w:val="000080"/>
                <w:sz w:val="25"/>
                <w:u w:val="single"/>
              </w:rPr>
              <w:t>VII. VYÚČTOVÁNÍ FIN. VZTAHŮ K ROZPOČTŮM KRAJŮ, OBCÍ, DSO A VNITŘNÍ PŘEVODY</w:t>
            </w:r>
          </w:p>
        </w:tc>
      </w:tr>
      <w:tr w:rsidR="00E5396A">
        <w:trPr>
          <w:cantSplit/>
        </w:trPr>
        <w:tc>
          <w:tcPr>
            <w:tcW w:w="646"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Položka</w:t>
            </w:r>
          </w:p>
        </w:tc>
        <w:tc>
          <w:tcPr>
            <w:tcW w:w="4630"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Skutečnost</w:t>
            </w:r>
          </w:p>
        </w:tc>
      </w:tr>
    </w:tbl>
    <w:p w:rsidR="00E5396A" w:rsidRDefault="00E5396A">
      <w:pPr>
        <w:sectPr w:rsidR="00E5396A">
          <w:headerReference w:type="default" r:id="rId78"/>
          <w:footerReference w:type="default" r:id="rId79"/>
          <w:headerReference w:type="first" r:id="rId80"/>
          <w:footerReference w:type="first" r:id="rId81"/>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4630"/>
        <w:gridCol w:w="1831"/>
        <w:gridCol w:w="1831"/>
        <w:gridCol w:w="1831"/>
      </w:tblGrid>
      <w:tr w:rsidR="00E5396A">
        <w:trPr>
          <w:cantSplit/>
        </w:trPr>
        <w:tc>
          <w:tcPr>
            <w:tcW w:w="646" w:type="dxa"/>
            <w:tcMar>
              <w:top w:w="24" w:type="dxa"/>
              <w:bottom w:w="24" w:type="dxa"/>
            </w:tcMar>
          </w:tcPr>
          <w:p w:rsidR="00E5396A" w:rsidRDefault="00ED5B6B">
            <w:pPr>
              <w:spacing w:after="0" w:line="240" w:lineRule="auto"/>
              <w:rPr>
                <w:rFonts w:ascii="Arial" w:hAnsi="Arial"/>
                <w:sz w:val="16"/>
              </w:rPr>
            </w:pPr>
            <w:r>
              <w:rPr>
                <w:rFonts w:ascii="Arial" w:hAnsi="Arial"/>
                <w:sz w:val="16"/>
              </w:rPr>
              <w:t>2441</w:t>
            </w:r>
          </w:p>
        </w:tc>
        <w:tc>
          <w:tcPr>
            <w:tcW w:w="4630" w:type="dxa"/>
            <w:tcMar>
              <w:top w:w="24" w:type="dxa"/>
              <w:bottom w:w="24" w:type="dxa"/>
            </w:tcMar>
          </w:tcPr>
          <w:p w:rsidR="00E5396A" w:rsidRDefault="00ED5B6B">
            <w:pPr>
              <w:spacing w:after="0" w:line="240" w:lineRule="auto"/>
              <w:rPr>
                <w:rFonts w:ascii="Arial" w:hAnsi="Arial"/>
                <w:sz w:val="16"/>
              </w:rPr>
            </w:pPr>
            <w:r>
              <w:rPr>
                <w:rFonts w:ascii="Arial" w:hAnsi="Arial"/>
                <w:sz w:val="16"/>
              </w:rPr>
              <w:t>Splátky půjčených prostředků od obcí</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669 800,00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669 800,00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669 762,00 </w:t>
            </w:r>
          </w:p>
        </w:tc>
      </w:tr>
      <w:tr w:rsidR="00E5396A">
        <w:trPr>
          <w:cantSplit/>
        </w:trPr>
        <w:tc>
          <w:tcPr>
            <w:tcW w:w="646" w:type="dxa"/>
            <w:tcMar>
              <w:top w:w="24" w:type="dxa"/>
              <w:bottom w:w="24" w:type="dxa"/>
            </w:tcMar>
          </w:tcPr>
          <w:p w:rsidR="00E5396A" w:rsidRDefault="00ED5B6B">
            <w:pPr>
              <w:spacing w:after="0" w:line="240" w:lineRule="auto"/>
              <w:rPr>
                <w:rFonts w:ascii="Arial" w:hAnsi="Arial"/>
                <w:sz w:val="16"/>
              </w:rPr>
            </w:pPr>
            <w:r>
              <w:rPr>
                <w:rFonts w:ascii="Arial" w:hAnsi="Arial"/>
                <w:sz w:val="16"/>
              </w:rPr>
              <w:t>4121</w:t>
            </w:r>
          </w:p>
        </w:tc>
        <w:tc>
          <w:tcPr>
            <w:tcW w:w="4630" w:type="dxa"/>
            <w:tcMar>
              <w:top w:w="24" w:type="dxa"/>
              <w:bottom w:w="24" w:type="dxa"/>
            </w:tcMar>
          </w:tcPr>
          <w:p w:rsidR="00E5396A" w:rsidRDefault="00ED5B6B">
            <w:pPr>
              <w:spacing w:after="0" w:line="240" w:lineRule="auto"/>
              <w:rPr>
                <w:rFonts w:ascii="Arial" w:hAnsi="Arial"/>
                <w:sz w:val="16"/>
              </w:rPr>
            </w:pPr>
            <w:r>
              <w:rPr>
                <w:rFonts w:ascii="Arial" w:hAnsi="Arial"/>
                <w:sz w:val="16"/>
              </w:rPr>
              <w:t>Neinvestiční přijaté transfery od obcí</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3 011 300,00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3 011 300,00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3 010 720,00 </w:t>
            </w:r>
          </w:p>
        </w:tc>
      </w:tr>
      <w:tr w:rsidR="00E5396A">
        <w:trPr>
          <w:cantSplit/>
        </w:trPr>
        <w:tc>
          <w:tcPr>
            <w:tcW w:w="646" w:type="dxa"/>
            <w:tcMar>
              <w:top w:w="24" w:type="dxa"/>
              <w:bottom w:w="24" w:type="dxa"/>
            </w:tcMar>
          </w:tcPr>
          <w:p w:rsidR="00E5396A" w:rsidRDefault="00ED5B6B">
            <w:pPr>
              <w:spacing w:after="0" w:line="240" w:lineRule="auto"/>
              <w:rPr>
                <w:rFonts w:ascii="Arial" w:hAnsi="Arial"/>
                <w:sz w:val="16"/>
              </w:rPr>
            </w:pPr>
            <w:r>
              <w:rPr>
                <w:rFonts w:ascii="Arial" w:hAnsi="Arial"/>
                <w:sz w:val="16"/>
              </w:rPr>
              <w:t>4134</w:t>
            </w:r>
          </w:p>
        </w:tc>
        <w:tc>
          <w:tcPr>
            <w:tcW w:w="4630" w:type="dxa"/>
            <w:tcMar>
              <w:top w:w="24" w:type="dxa"/>
              <w:bottom w:w="24" w:type="dxa"/>
            </w:tcMar>
          </w:tcPr>
          <w:p w:rsidR="00E5396A" w:rsidRDefault="00ED5B6B">
            <w:pPr>
              <w:spacing w:after="0" w:line="240" w:lineRule="auto"/>
              <w:rPr>
                <w:rFonts w:ascii="Arial" w:hAnsi="Arial"/>
                <w:sz w:val="16"/>
              </w:rPr>
            </w:pPr>
            <w:r>
              <w:rPr>
                <w:rFonts w:ascii="Arial" w:hAnsi="Arial"/>
                <w:sz w:val="16"/>
              </w:rPr>
              <w:t>Převody z rozpočtových účtů</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17 606 600,00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30 586 575,99 </w:t>
            </w:r>
          </w:p>
        </w:tc>
      </w:tr>
      <w:tr w:rsidR="00E5396A">
        <w:trPr>
          <w:cantSplit/>
        </w:trPr>
        <w:tc>
          <w:tcPr>
            <w:tcW w:w="646" w:type="dxa"/>
            <w:tcMar>
              <w:top w:w="24" w:type="dxa"/>
              <w:bottom w:w="24" w:type="dxa"/>
            </w:tcMar>
          </w:tcPr>
          <w:p w:rsidR="00E5396A" w:rsidRDefault="00ED5B6B">
            <w:pPr>
              <w:spacing w:after="0" w:line="240" w:lineRule="auto"/>
              <w:rPr>
                <w:rFonts w:ascii="Arial" w:hAnsi="Arial"/>
                <w:sz w:val="16"/>
              </w:rPr>
            </w:pPr>
            <w:r>
              <w:rPr>
                <w:rFonts w:ascii="Arial" w:hAnsi="Arial"/>
                <w:sz w:val="16"/>
              </w:rPr>
              <w:t>4221</w:t>
            </w:r>
          </w:p>
        </w:tc>
        <w:tc>
          <w:tcPr>
            <w:tcW w:w="4630" w:type="dxa"/>
            <w:tcMar>
              <w:top w:w="24" w:type="dxa"/>
              <w:bottom w:w="24" w:type="dxa"/>
            </w:tcMar>
          </w:tcPr>
          <w:p w:rsidR="00E5396A" w:rsidRDefault="00ED5B6B">
            <w:pPr>
              <w:spacing w:after="0" w:line="240" w:lineRule="auto"/>
              <w:rPr>
                <w:rFonts w:ascii="Arial" w:hAnsi="Arial"/>
                <w:sz w:val="16"/>
              </w:rPr>
            </w:pPr>
            <w:r>
              <w:rPr>
                <w:rFonts w:ascii="Arial" w:hAnsi="Arial"/>
                <w:sz w:val="16"/>
              </w:rPr>
              <w:t>Investiční přijaté transfery od obcí</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22 173 400,00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33 052 900,00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31 298 793,60 </w:t>
            </w:r>
          </w:p>
        </w:tc>
      </w:tr>
      <w:tr w:rsidR="00E5396A">
        <w:trPr>
          <w:cantSplit/>
        </w:trPr>
        <w:tc>
          <w:tcPr>
            <w:tcW w:w="646" w:type="dxa"/>
            <w:tcMar>
              <w:top w:w="24" w:type="dxa"/>
              <w:bottom w:w="24" w:type="dxa"/>
            </w:tcMar>
          </w:tcPr>
          <w:p w:rsidR="00E5396A" w:rsidRDefault="00ED5B6B">
            <w:pPr>
              <w:spacing w:after="0" w:line="240" w:lineRule="auto"/>
              <w:rPr>
                <w:rFonts w:ascii="Arial" w:hAnsi="Arial"/>
                <w:sz w:val="16"/>
              </w:rPr>
            </w:pPr>
            <w:r>
              <w:rPr>
                <w:rFonts w:ascii="Arial" w:hAnsi="Arial"/>
                <w:sz w:val="16"/>
              </w:rPr>
              <w:t>5321</w:t>
            </w:r>
          </w:p>
        </w:tc>
        <w:tc>
          <w:tcPr>
            <w:tcW w:w="4630" w:type="dxa"/>
            <w:tcMar>
              <w:top w:w="24" w:type="dxa"/>
              <w:bottom w:w="24" w:type="dxa"/>
            </w:tcMar>
          </w:tcPr>
          <w:p w:rsidR="00E5396A" w:rsidRDefault="00ED5B6B">
            <w:pPr>
              <w:spacing w:after="0" w:line="240" w:lineRule="auto"/>
              <w:rPr>
                <w:rFonts w:ascii="Arial" w:hAnsi="Arial"/>
                <w:sz w:val="16"/>
              </w:rPr>
            </w:pPr>
            <w:r>
              <w:rPr>
                <w:rFonts w:ascii="Arial" w:hAnsi="Arial"/>
                <w:sz w:val="16"/>
              </w:rPr>
              <w:t>Neinvestiční transfery obcím</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100,00 </w:t>
            </w:r>
          </w:p>
        </w:tc>
        <w:tc>
          <w:tcPr>
            <w:tcW w:w="1831" w:type="dxa"/>
            <w:tcMar>
              <w:top w:w="24" w:type="dxa"/>
              <w:bottom w:w="24" w:type="dxa"/>
            </w:tcMar>
          </w:tcPr>
          <w:p w:rsidR="00E5396A" w:rsidRDefault="00E5396A">
            <w:pPr>
              <w:spacing w:after="0" w:line="240" w:lineRule="auto"/>
              <w:jc w:val="right"/>
              <w:rPr>
                <w:rFonts w:ascii="Arial" w:hAnsi="Arial"/>
                <w:sz w:val="16"/>
              </w:rPr>
            </w:pPr>
          </w:p>
        </w:tc>
      </w:tr>
      <w:tr w:rsidR="00E5396A">
        <w:trPr>
          <w:cantSplit/>
        </w:trPr>
        <w:tc>
          <w:tcPr>
            <w:tcW w:w="646" w:type="dxa"/>
            <w:tcMar>
              <w:top w:w="24" w:type="dxa"/>
              <w:bottom w:w="24" w:type="dxa"/>
            </w:tcMar>
          </w:tcPr>
          <w:p w:rsidR="00E5396A" w:rsidRDefault="00ED5B6B">
            <w:pPr>
              <w:spacing w:after="0" w:line="240" w:lineRule="auto"/>
              <w:rPr>
                <w:rFonts w:ascii="Arial" w:hAnsi="Arial"/>
                <w:sz w:val="16"/>
              </w:rPr>
            </w:pPr>
            <w:r>
              <w:rPr>
                <w:rFonts w:ascii="Arial" w:hAnsi="Arial"/>
                <w:sz w:val="16"/>
              </w:rPr>
              <w:t>5345</w:t>
            </w:r>
          </w:p>
        </w:tc>
        <w:tc>
          <w:tcPr>
            <w:tcW w:w="4630" w:type="dxa"/>
            <w:tcMar>
              <w:top w:w="24" w:type="dxa"/>
              <w:bottom w:w="24" w:type="dxa"/>
            </w:tcMar>
          </w:tcPr>
          <w:p w:rsidR="00E5396A" w:rsidRDefault="00ED5B6B">
            <w:pPr>
              <w:spacing w:after="0" w:line="240" w:lineRule="auto"/>
              <w:rPr>
                <w:rFonts w:ascii="Arial" w:hAnsi="Arial"/>
                <w:sz w:val="16"/>
              </w:rPr>
            </w:pPr>
            <w:r>
              <w:rPr>
                <w:rFonts w:ascii="Arial" w:hAnsi="Arial"/>
                <w:sz w:val="16"/>
              </w:rPr>
              <w:t>Převody vlastním rozpočtovým účtům</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12 980 000,00 </w:t>
            </w:r>
          </w:p>
        </w:tc>
      </w:tr>
      <w:tr w:rsidR="00E5396A">
        <w:trPr>
          <w:cantSplit/>
        </w:trPr>
        <w:tc>
          <w:tcPr>
            <w:tcW w:w="646" w:type="dxa"/>
            <w:tcMar>
              <w:top w:w="24" w:type="dxa"/>
              <w:bottom w:w="24" w:type="dxa"/>
            </w:tcMar>
          </w:tcPr>
          <w:p w:rsidR="00E5396A" w:rsidRDefault="00ED5B6B">
            <w:pPr>
              <w:spacing w:after="0" w:line="240" w:lineRule="auto"/>
              <w:rPr>
                <w:rFonts w:ascii="Arial" w:hAnsi="Arial"/>
                <w:sz w:val="16"/>
              </w:rPr>
            </w:pPr>
            <w:r>
              <w:rPr>
                <w:rFonts w:ascii="Arial" w:hAnsi="Arial"/>
                <w:sz w:val="16"/>
              </w:rPr>
              <w:t>5349</w:t>
            </w:r>
          </w:p>
        </w:tc>
        <w:tc>
          <w:tcPr>
            <w:tcW w:w="4630" w:type="dxa"/>
            <w:tcMar>
              <w:top w:w="24" w:type="dxa"/>
              <w:bottom w:w="24" w:type="dxa"/>
            </w:tcMar>
          </w:tcPr>
          <w:p w:rsidR="00E5396A" w:rsidRDefault="00ED5B6B">
            <w:pPr>
              <w:spacing w:after="0" w:line="240" w:lineRule="auto"/>
              <w:rPr>
                <w:rFonts w:ascii="Arial" w:hAnsi="Arial"/>
                <w:sz w:val="16"/>
              </w:rPr>
            </w:pPr>
            <w:r>
              <w:rPr>
                <w:rFonts w:ascii="Arial" w:hAnsi="Arial"/>
                <w:sz w:val="16"/>
              </w:rPr>
              <w:t>Ostatní převody vlastním fondům</w:t>
            </w:r>
          </w:p>
        </w:tc>
        <w:tc>
          <w:tcPr>
            <w:tcW w:w="1831" w:type="dxa"/>
            <w:tcMar>
              <w:top w:w="24" w:type="dxa"/>
              <w:bottom w:w="24" w:type="dxa"/>
            </w:tcMar>
          </w:tcPr>
          <w:p w:rsidR="00E5396A" w:rsidRDefault="00E5396A">
            <w:pPr>
              <w:spacing w:after="0" w:line="240" w:lineRule="auto"/>
              <w:jc w:val="right"/>
              <w:rPr>
                <w:rFonts w:ascii="Arial" w:hAnsi="Arial"/>
                <w:sz w:val="16"/>
              </w:rPr>
            </w:pP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17 606 600,00 </w:t>
            </w:r>
          </w:p>
        </w:tc>
        <w:tc>
          <w:tcPr>
            <w:tcW w:w="1831" w:type="dxa"/>
            <w:tcMar>
              <w:top w:w="24" w:type="dxa"/>
              <w:bottom w:w="24" w:type="dxa"/>
            </w:tcMar>
          </w:tcPr>
          <w:p w:rsidR="00E5396A" w:rsidRDefault="00ED5B6B">
            <w:pPr>
              <w:spacing w:after="0" w:line="240" w:lineRule="auto"/>
              <w:jc w:val="right"/>
              <w:rPr>
                <w:rFonts w:ascii="Arial" w:hAnsi="Arial"/>
                <w:sz w:val="16"/>
              </w:rPr>
            </w:pPr>
            <w:r>
              <w:rPr>
                <w:rFonts w:ascii="Arial" w:hAnsi="Arial"/>
                <w:sz w:val="16"/>
              </w:rPr>
              <w:t xml:space="preserve">17 606 575,99 </w:t>
            </w:r>
          </w:p>
        </w:tc>
      </w:tr>
      <w:tr w:rsidR="00F66251">
        <w:trPr>
          <w:cantSplit/>
        </w:trPr>
        <w:tc>
          <w:tcPr>
            <w:tcW w:w="646" w:type="dxa"/>
            <w:tcMar>
              <w:top w:w="24" w:type="dxa"/>
              <w:bottom w:w="24" w:type="dxa"/>
            </w:tcMar>
          </w:tcPr>
          <w:p w:rsidR="00F66251" w:rsidRDefault="00F66251">
            <w:pPr>
              <w:spacing w:after="0" w:line="240" w:lineRule="auto"/>
              <w:rPr>
                <w:rFonts w:ascii="Arial" w:hAnsi="Arial"/>
                <w:sz w:val="16"/>
              </w:rPr>
            </w:pPr>
          </w:p>
        </w:tc>
        <w:tc>
          <w:tcPr>
            <w:tcW w:w="4630" w:type="dxa"/>
            <w:tcMar>
              <w:top w:w="24" w:type="dxa"/>
              <w:bottom w:w="24" w:type="dxa"/>
            </w:tcMar>
          </w:tcPr>
          <w:p w:rsidR="00F66251" w:rsidRDefault="00F66251">
            <w:pPr>
              <w:spacing w:after="0" w:line="240" w:lineRule="auto"/>
              <w:rPr>
                <w:rFonts w:ascii="Arial" w:hAnsi="Arial"/>
                <w:sz w:val="16"/>
              </w:rPr>
            </w:pPr>
          </w:p>
        </w:tc>
        <w:tc>
          <w:tcPr>
            <w:tcW w:w="1831" w:type="dxa"/>
            <w:tcMar>
              <w:top w:w="24" w:type="dxa"/>
              <w:bottom w:w="24" w:type="dxa"/>
            </w:tcMar>
          </w:tcPr>
          <w:p w:rsidR="00F66251" w:rsidRDefault="00F66251">
            <w:pPr>
              <w:spacing w:after="0" w:line="240" w:lineRule="auto"/>
              <w:jc w:val="right"/>
              <w:rPr>
                <w:rFonts w:ascii="Arial" w:hAnsi="Arial"/>
                <w:sz w:val="16"/>
              </w:rPr>
            </w:pPr>
          </w:p>
        </w:tc>
        <w:tc>
          <w:tcPr>
            <w:tcW w:w="1831" w:type="dxa"/>
            <w:tcMar>
              <w:top w:w="24" w:type="dxa"/>
              <w:bottom w:w="24" w:type="dxa"/>
            </w:tcMar>
          </w:tcPr>
          <w:p w:rsidR="00F66251" w:rsidRDefault="00F66251">
            <w:pPr>
              <w:spacing w:after="0" w:line="240" w:lineRule="auto"/>
              <w:jc w:val="right"/>
              <w:rPr>
                <w:rFonts w:ascii="Arial" w:hAnsi="Arial"/>
                <w:sz w:val="16"/>
              </w:rPr>
            </w:pPr>
          </w:p>
        </w:tc>
        <w:tc>
          <w:tcPr>
            <w:tcW w:w="1831" w:type="dxa"/>
            <w:tcMar>
              <w:top w:w="24" w:type="dxa"/>
              <w:bottom w:w="24" w:type="dxa"/>
            </w:tcMar>
          </w:tcPr>
          <w:p w:rsidR="00F66251" w:rsidRDefault="00F66251">
            <w:pPr>
              <w:spacing w:after="0" w:line="240" w:lineRule="auto"/>
              <w:jc w:val="right"/>
              <w:rPr>
                <w:rFonts w:ascii="Arial" w:hAnsi="Arial"/>
                <w:sz w:val="16"/>
              </w:rPr>
            </w:pPr>
          </w:p>
        </w:tc>
      </w:tr>
      <w:tr w:rsidR="00E5396A" w:rsidTr="00F66251">
        <w:trPr>
          <w:cantSplit/>
        </w:trPr>
        <w:tc>
          <w:tcPr>
            <w:tcW w:w="10769" w:type="dxa"/>
            <w:gridSpan w:val="5"/>
            <w:tcBorders>
              <w:top w:val="single" w:sz="0" w:space="0" w:color="auto"/>
              <w:bottom w:val="single" w:sz="0" w:space="0" w:color="auto"/>
            </w:tcBorders>
          </w:tcPr>
          <w:p w:rsidR="00E5396A" w:rsidRDefault="00E5396A">
            <w:pPr>
              <w:spacing w:after="0" w:line="240" w:lineRule="auto"/>
              <w:rPr>
                <w:rFonts w:ascii="Times New Roman" w:hAnsi="Times New Roman"/>
                <w:sz w:val="18"/>
              </w:rPr>
            </w:pPr>
          </w:p>
        </w:tc>
      </w:tr>
      <w:tr w:rsidR="00F66251">
        <w:trPr>
          <w:cantSplit/>
        </w:trPr>
        <w:tc>
          <w:tcPr>
            <w:tcW w:w="10769" w:type="dxa"/>
            <w:gridSpan w:val="5"/>
            <w:tcBorders>
              <w:top w:val="single" w:sz="0" w:space="0" w:color="auto"/>
            </w:tcBorders>
          </w:tcPr>
          <w:p w:rsidR="00F66251" w:rsidRPr="00F66251" w:rsidRDefault="00F66251" w:rsidP="00F66251">
            <w:pPr>
              <w:spacing w:after="0" w:line="240" w:lineRule="auto"/>
              <w:rPr>
                <w:rFonts w:ascii="Arial" w:hAnsi="Arial" w:cs="Arial"/>
                <w:sz w:val="20"/>
                <w:szCs w:val="20"/>
              </w:rPr>
            </w:pPr>
            <w:r w:rsidRPr="00F66251">
              <w:rPr>
                <w:rFonts w:ascii="Arial" w:hAnsi="Arial" w:cs="Arial"/>
                <w:sz w:val="20"/>
                <w:szCs w:val="20"/>
              </w:rPr>
              <w:t>Svazek</w:t>
            </w:r>
            <w:r>
              <w:rPr>
                <w:rFonts w:ascii="Arial" w:hAnsi="Arial" w:cs="Arial"/>
                <w:sz w:val="20"/>
                <w:szCs w:val="20"/>
              </w:rPr>
              <w:t xml:space="preserve"> v roce 2018</w:t>
            </w:r>
            <w:r w:rsidRPr="00F66251">
              <w:rPr>
                <w:rFonts w:ascii="Arial" w:hAnsi="Arial" w:cs="Arial"/>
                <w:sz w:val="20"/>
                <w:szCs w:val="20"/>
              </w:rPr>
              <w:t xml:space="preserve"> obdržel členské příspěvky od obcí ve výši </w:t>
            </w:r>
            <w:r>
              <w:rPr>
                <w:rFonts w:ascii="Arial" w:hAnsi="Arial" w:cs="Arial"/>
                <w:sz w:val="20"/>
                <w:szCs w:val="20"/>
              </w:rPr>
              <w:t>3 010 720</w:t>
            </w:r>
            <w:r w:rsidRPr="00F66251">
              <w:rPr>
                <w:rFonts w:ascii="Arial" w:hAnsi="Arial" w:cs="Arial"/>
                <w:sz w:val="20"/>
                <w:szCs w:val="20"/>
              </w:rPr>
              <w:t xml:space="preserve"> Kč a investiční příspěvky od obcí, které jsou použity na splátky </w:t>
            </w:r>
            <w:proofErr w:type="spellStart"/>
            <w:r w:rsidRPr="00F66251">
              <w:rPr>
                <w:rFonts w:ascii="Arial" w:hAnsi="Arial" w:cs="Arial"/>
                <w:sz w:val="20"/>
                <w:szCs w:val="20"/>
              </w:rPr>
              <w:t>ůvěru</w:t>
            </w:r>
            <w:proofErr w:type="spellEnd"/>
            <w:r w:rsidRPr="00F66251">
              <w:rPr>
                <w:rFonts w:ascii="Arial" w:hAnsi="Arial" w:cs="Arial"/>
                <w:sz w:val="20"/>
                <w:szCs w:val="20"/>
              </w:rPr>
              <w:t xml:space="preserve"> II. Etapy –  14 </w:t>
            </w:r>
            <w:r>
              <w:rPr>
                <w:rFonts w:ascii="Arial" w:hAnsi="Arial" w:cs="Arial"/>
                <w:sz w:val="20"/>
                <w:szCs w:val="20"/>
              </w:rPr>
              <w:t>mil. Kč,</w:t>
            </w:r>
            <w:r w:rsidR="009A4427">
              <w:rPr>
                <w:rFonts w:ascii="Arial" w:hAnsi="Arial" w:cs="Arial"/>
                <w:sz w:val="20"/>
                <w:szCs w:val="20"/>
              </w:rPr>
              <w:t xml:space="preserve"> </w:t>
            </w:r>
            <w:r w:rsidRPr="00F66251">
              <w:rPr>
                <w:rFonts w:ascii="Arial" w:hAnsi="Arial" w:cs="Arial"/>
                <w:sz w:val="20"/>
                <w:szCs w:val="20"/>
              </w:rPr>
              <w:t xml:space="preserve">Šlapanice – rekonstrukce </w:t>
            </w:r>
            <w:proofErr w:type="spellStart"/>
            <w:r w:rsidRPr="00F66251">
              <w:rPr>
                <w:rFonts w:ascii="Arial" w:hAnsi="Arial" w:cs="Arial"/>
                <w:sz w:val="20"/>
                <w:szCs w:val="20"/>
              </w:rPr>
              <w:t>dešt</w:t>
            </w:r>
            <w:proofErr w:type="spellEnd"/>
            <w:r w:rsidRPr="00F66251">
              <w:rPr>
                <w:rFonts w:ascii="Arial" w:hAnsi="Arial" w:cs="Arial"/>
                <w:sz w:val="20"/>
                <w:szCs w:val="20"/>
              </w:rPr>
              <w:t>. kan., ul. Kosmákova</w:t>
            </w:r>
            <w:r>
              <w:rPr>
                <w:rFonts w:ascii="Arial" w:hAnsi="Arial" w:cs="Arial"/>
                <w:sz w:val="20"/>
                <w:szCs w:val="20"/>
              </w:rPr>
              <w:t xml:space="preserve"> a 8. května</w:t>
            </w:r>
            <w:r w:rsidR="009A4427">
              <w:rPr>
                <w:rFonts w:ascii="Arial" w:hAnsi="Arial" w:cs="Arial"/>
                <w:sz w:val="20"/>
                <w:szCs w:val="20"/>
              </w:rPr>
              <w:t xml:space="preserve"> (2,4</w:t>
            </w:r>
            <w:r w:rsidRPr="00F66251">
              <w:rPr>
                <w:rFonts w:ascii="Arial" w:hAnsi="Arial" w:cs="Arial"/>
                <w:sz w:val="20"/>
                <w:szCs w:val="20"/>
              </w:rPr>
              <w:t xml:space="preserve"> mi</w:t>
            </w:r>
            <w:r>
              <w:rPr>
                <w:rFonts w:ascii="Arial" w:hAnsi="Arial" w:cs="Arial"/>
                <w:sz w:val="20"/>
                <w:szCs w:val="20"/>
              </w:rPr>
              <w:t>l. kč,), Sivice – Průmyslová zóna, Za Brankou</w:t>
            </w:r>
            <w:r w:rsidR="009A4427">
              <w:rPr>
                <w:rFonts w:ascii="Arial" w:hAnsi="Arial" w:cs="Arial"/>
                <w:sz w:val="20"/>
                <w:szCs w:val="20"/>
              </w:rPr>
              <w:t xml:space="preserve"> (12,7 mil. Kč</w:t>
            </w:r>
            <w:r w:rsidRPr="00F66251">
              <w:rPr>
                <w:rFonts w:ascii="Arial" w:hAnsi="Arial" w:cs="Arial"/>
                <w:sz w:val="20"/>
                <w:szCs w:val="20"/>
              </w:rPr>
              <w:t>), Tvarožn</w:t>
            </w:r>
            <w:r>
              <w:rPr>
                <w:rFonts w:ascii="Arial" w:hAnsi="Arial" w:cs="Arial"/>
                <w:sz w:val="20"/>
                <w:szCs w:val="20"/>
              </w:rPr>
              <w:t xml:space="preserve">á – </w:t>
            </w:r>
            <w:proofErr w:type="spellStart"/>
            <w:r>
              <w:rPr>
                <w:rFonts w:ascii="Arial" w:hAnsi="Arial" w:cs="Arial"/>
                <w:sz w:val="20"/>
                <w:szCs w:val="20"/>
              </w:rPr>
              <w:t>dešť</w:t>
            </w:r>
            <w:proofErr w:type="spellEnd"/>
            <w:r>
              <w:rPr>
                <w:rFonts w:ascii="Arial" w:hAnsi="Arial" w:cs="Arial"/>
                <w:sz w:val="20"/>
                <w:szCs w:val="20"/>
              </w:rPr>
              <w:t xml:space="preserve">. kanalizace Hlinky </w:t>
            </w:r>
            <w:proofErr w:type="gramStart"/>
            <w:r>
              <w:rPr>
                <w:rFonts w:ascii="Arial" w:hAnsi="Arial" w:cs="Arial"/>
                <w:sz w:val="20"/>
                <w:szCs w:val="20"/>
              </w:rPr>
              <w:t xml:space="preserve">( </w:t>
            </w:r>
            <w:r w:rsidR="009A4427">
              <w:rPr>
                <w:rFonts w:ascii="Arial" w:hAnsi="Arial" w:cs="Arial"/>
                <w:sz w:val="20"/>
                <w:szCs w:val="20"/>
              </w:rPr>
              <w:t>866</w:t>
            </w:r>
            <w:proofErr w:type="gramEnd"/>
            <w:r w:rsidR="009A4427">
              <w:rPr>
                <w:rFonts w:ascii="Arial" w:hAnsi="Arial" w:cs="Arial"/>
                <w:sz w:val="20"/>
                <w:szCs w:val="20"/>
              </w:rPr>
              <w:t xml:space="preserve"> </w:t>
            </w:r>
            <w:r>
              <w:rPr>
                <w:rFonts w:ascii="Arial" w:hAnsi="Arial" w:cs="Arial"/>
                <w:sz w:val="20"/>
                <w:szCs w:val="20"/>
              </w:rPr>
              <w:t>tis. kč).Mokrá – Horákov – ATS (500 tis. Kč), Kovalovice – Za Školou (</w:t>
            </w:r>
            <w:r w:rsidR="009A4427">
              <w:rPr>
                <w:rFonts w:ascii="Arial" w:hAnsi="Arial" w:cs="Arial"/>
                <w:sz w:val="20"/>
                <w:szCs w:val="20"/>
              </w:rPr>
              <w:t>795 tis.</w:t>
            </w:r>
            <w:r w:rsidRPr="00F66251">
              <w:rPr>
                <w:rFonts w:ascii="Arial" w:hAnsi="Arial" w:cs="Arial"/>
                <w:sz w:val="20"/>
                <w:szCs w:val="20"/>
              </w:rPr>
              <w:t xml:space="preserve"> kč)</w:t>
            </w:r>
          </w:p>
          <w:p w:rsidR="00F66251" w:rsidRPr="00F66251" w:rsidRDefault="00F66251" w:rsidP="00F66251">
            <w:pPr>
              <w:spacing w:after="0" w:line="240" w:lineRule="auto"/>
              <w:rPr>
                <w:rFonts w:ascii="Arial" w:hAnsi="Arial" w:cs="Arial"/>
                <w:sz w:val="20"/>
                <w:szCs w:val="20"/>
              </w:rPr>
            </w:pPr>
          </w:p>
          <w:p w:rsidR="00F66251" w:rsidRPr="00F66251" w:rsidRDefault="00F66251" w:rsidP="00F66251">
            <w:pPr>
              <w:spacing w:after="0" w:line="240" w:lineRule="auto"/>
              <w:rPr>
                <w:rFonts w:ascii="Arial" w:hAnsi="Arial" w:cs="Arial"/>
                <w:sz w:val="20"/>
                <w:szCs w:val="20"/>
              </w:rPr>
            </w:pPr>
            <w:r w:rsidRPr="00F66251">
              <w:rPr>
                <w:rFonts w:ascii="Arial" w:hAnsi="Arial" w:cs="Arial"/>
                <w:sz w:val="20"/>
                <w:szCs w:val="20"/>
              </w:rPr>
              <w:t>Sva</w:t>
            </w:r>
            <w:r w:rsidR="009A4427">
              <w:rPr>
                <w:rFonts w:ascii="Arial" w:hAnsi="Arial" w:cs="Arial"/>
                <w:sz w:val="20"/>
                <w:szCs w:val="20"/>
              </w:rPr>
              <w:t>zek obdržel v roce 2018</w:t>
            </w:r>
            <w:r w:rsidRPr="00F66251">
              <w:rPr>
                <w:rFonts w:ascii="Arial" w:hAnsi="Arial" w:cs="Arial"/>
                <w:sz w:val="20"/>
                <w:szCs w:val="20"/>
              </w:rPr>
              <w:t xml:space="preserve"> splátky půjčených prostředků od Obce Tvarožná a od Obce Viničné Šumice. </w:t>
            </w:r>
            <w:r w:rsidR="009A4427">
              <w:rPr>
                <w:rFonts w:ascii="Arial" w:hAnsi="Arial" w:cs="Arial"/>
                <w:sz w:val="20"/>
                <w:szCs w:val="20"/>
              </w:rPr>
              <w:t xml:space="preserve">Zbývá splatit </w:t>
            </w:r>
            <w:r w:rsidRPr="00F66251">
              <w:rPr>
                <w:rFonts w:ascii="Arial" w:hAnsi="Arial" w:cs="Arial"/>
                <w:sz w:val="20"/>
                <w:szCs w:val="20"/>
              </w:rPr>
              <w:t>Kč (Tvarožn</w:t>
            </w:r>
            <w:r w:rsidR="009A4427">
              <w:rPr>
                <w:rFonts w:ascii="Arial" w:hAnsi="Arial" w:cs="Arial"/>
                <w:sz w:val="20"/>
                <w:szCs w:val="20"/>
              </w:rPr>
              <w:t xml:space="preserve">á 520 000 Kč, Vin. Šumice 0 </w:t>
            </w:r>
            <w:r w:rsidRPr="00F66251">
              <w:rPr>
                <w:rFonts w:ascii="Arial" w:hAnsi="Arial" w:cs="Arial"/>
                <w:sz w:val="20"/>
                <w:szCs w:val="20"/>
              </w:rPr>
              <w:t>Kč).</w:t>
            </w:r>
          </w:p>
          <w:p w:rsidR="00F66251" w:rsidRPr="00F66251" w:rsidRDefault="00F66251" w:rsidP="00F66251">
            <w:pPr>
              <w:spacing w:after="0" w:line="240" w:lineRule="auto"/>
              <w:rPr>
                <w:rFonts w:ascii="Arial" w:hAnsi="Arial" w:cs="Arial"/>
                <w:sz w:val="20"/>
                <w:szCs w:val="20"/>
              </w:rPr>
            </w:pPr>
          </w:p>
          <w:p w:rsidR="00F66251" w:rsidRPr="00F66251" w:rsidRDefault="00F66251" w:rsidP="00F66251">
            <w:pPr>
              <w:spacing w:after="0" w:line="240" w:lineRule="auto"/>
              <w:rPr>
                <w:rFonts w:ascii="Arial" w:hAnsi="Arial" w:cs="Arial"/>
                <w:sz w:val="20"/>
                <w:szCs w:val="20"/>
                <w:u w:val="single"/>
              </w:rPr>
            </w:pPr>
            <w:r w:rsidRPr="00F66251">
              <w:rPr>
                <w:rFonts w:ascii="Arial" w:hAnsi="Arial" w:cs="Arial"/>
                <w:sz w:val="20"/>
                <w:szCs w:val="20"/>
                <w:u w:val="single"/>
              </w:rPr>
              <w:t>Přehled akcí, kde je investorem Svazek</w:t>
            </w:r>
            <w:r w:rsidR="009A4427">
              <w:rPr>
                <w:rFonts w:ascii="Arial" w:hAnsi="Arial" w:cs="Arial"/>
                <w:sz w:val="20"/>
                <w:szCs w:val="20"/>
                <w:u w:val="single"/>
              </w:rPr>
              <w:t xml:space="preserve">, ale obce na ně posílají </w:t>
            </w:r>
            <w:proofErr w:type="spellStart"/>
            <w:r w:rsidR="009A4427">
              <w:rPr>
                <w:rFonts w:ascii="Arial" w:hAnsi="Arial" w:cs="Arial"/>
                <w:sz w:val="20"/>
                <w:szCs w:val="20"/>
                <w:u w:val="single"/>
              </w:rPr>
              <w:t>inv</w:t>
            </w:r>
            <w:proofErr w:type="spellEnd"/>
            <w:r w:rsidR="009A4427">
              <w:rPr>
                <w:rFonts w:ascii="Arial" w:hAnsi="Arial" w:cs="Arial"/>
                <w:sz w:val="20"/>
                <w:szCs w:val="20"/>
                <w:u w:val="single"/>
              </w:rPr>
              <w:t>. p</w:t>
            </w:r>
            <w:r w:rsidRPr="00F66251">
              <w:rPr>
                <w:rFonts w:ascii="Arial" w:hAnsi="Arial" w:cs="Arial"/>
                <w:sz w:val="20"/>
                <w:szCs w:val="20"/>
                <w:u w:val="single"/>
              </w:rPr>
              <w:t>říspěvky:</w:t>
            </w:r>
          </w:p>
          <w:p w:rsidR="00F66251" w:rsidRPr="00F66251" w:rsidRDefault="00F66251" w:rsidP="00D46F63">
            <w:pPr>
              <w:spacing w:after="0" w:line="240" w:lineRule="auto"/>
              <w:rPr>
                <w:rFonts w:ascii="Arial" w:hAnsi="Arial" w:cs="Arial"/>
                <w:sz w:val="20"/>
                <w:szCs w:val="20"/>
              </w:rPr>
            </w:pPr>
            <w:r w:rsidRPr="00F66251">
              <w:rPr>
                <w:rFonts w:ascii="Arial" w:hAnsi="Arial" w:cs="Arial"/>
                <w:sz w:val="20"/>
                <w:szCs w:val="20"/>
              </w:rPr>
              <w:t xml:space="preserve"> </w:t>
            </w:r>
          </w:p>
          <w:p w:rsidR="00F66251" w:rsidRPr="00F66251" w:rsidRDefault="00F66251" w:rsidP="00F66251">
            <w:pPr>
              <w:rPr>
                <w:rFonts w:ascii="Arial" w:hAnsi="Arial" w:cs="Arial"/>
                <w:sz w:val="20"/>
                <w:szCs w:val="20"/>
              </w:rPr>
            </w:pPr>
            <w:r w:rsidRPr="00F66251">
              <w:rPr>
                <w:rFonts w:ascii="Arial" w:hAnsi="Arial" w:cs="Arial"/>
                <w:sz w:val="20"/>
                <w:szCs w:val="20"/>
              </w:rPr>
              <w:t xml:space="preserve">Šlapanice – oprava </w:t>
            </w:r>
            <w:proofErr w:type="spellStart"/>
            <w:r w:rsidRPr="00F66251">
              <w:rPr>
                <w:rFonts w:ascii="Arial" w:hAnsi="Arial" w:cs="Arial"/>
                <w:sz w:val="20"/>
                <w:szCs w:val="20"/>
              </w:rPr>
              <w:t>dešť</w:t>
            </w:r>
            <w:proofErr w:type="spellEnd"/>
            <w:r w:rsidRPr="00F66251">
              <w:rPr>
                <w:rFonts w:ascii="Arial" w:hAnsi="Arial" w:cs="Arial"/>
                <w:sz w:val="20"/>
                <w:szCs w:val="20"/>
              </w:rPr>
              <w:t>. kanalizace – předpokládaná výše nákladů činí 11 231 684,27kč. Město bude splácet do roku 20</w:t>
            </w:r>
            <w:r w:rsidR="002C1986">
              <w:rPr>
                <w:rFonts w:ascii="Arial" w:hAnsi="Arial" w:cs="Arial"/>
                <w:sz w:val="20"/>
                <w:szCs w:val="20"/>
              </w:rPr>
              <w:t>21</w:t>
            </w:r>
            <w:r w:rsidRPr="00F66251">
              <w:rPr>
                <w:rFonts w:ascii="Arial" w:hAnsi="Arial" w:cs="Arial"/>
                <w:sz w:val="20"/>
                <w:szCs w:val="20"/>
              </w:rPr>
              <w:t xml:space="preserve">. Zůstatek pohledávky činí </w:t>
            </w:r>
            <w:r w:rsidR="002C1986">
              <w:rPr>
                <w:rFonts w:ascii="Arial" w:hAnsi="Arial" w:cs="Arial"/>
                <w:sz w:val="20"/>
                <w:szCs w:val="20"/>
              </w:rPr>
              <w:t>3 276 360,60</w:t>
            </w:r>
            <w:r w:rsidRPr="00F66251">
              <w:rPr>
                <w:rFonts w:ascii="Arial" w:hAnsi="Arial" w:cs="Arial"/>
                <w:sz w:val="20"/>
                <w:szCs w:val="20"/>
              </w:rPr>
              <w:t xml:space="preserve"> Kč.</w:t>
            </w:r>
          </w:p>
          <w:p w:rsidR="00F66251" w:rsidRPr="00F66251" w:rsidRDefault="00F66251" w:rsidP="00F66251">
            <w:pPr>
              <w:rPr>
                <w:rFonts w:ascii="Arial" w:hAnsi="Arial" w:cs="Arial"/>
                <w:sz w:val="20"/>
                <w:szCs w:val="20"/>
              </w:rPr>
            </w:pPr>
            <w:r w:rsidRPr="00F66251">
              <w:rPr>
                <w:rFonts w:ascii="Arial" w:hAnsi="Arial" w:cs="Arial"/>
                <w:sz w:val="20"/>
                <w:szCs w:val="20"/>
              </w:rPr>
              <w:t xml:space="preserve">Šlapanice – rekonstrukce MK a </w:t>
            </w:r>
            <w:proofErr w:type="spellStart"/>
            <w:r w:rsidRPr="00F66251">
              <w:rPr>
                <w:rFonts w:ascii="Arial" w:hAnsi="Arial" w:cs="Arial"/>
                <w:sz w:val="20"/>
                <w:szCs w:val="20"/>
              </w:rPr>
              <w:t>dešť</w:t>
            </w:r>
            <w:proofErr w:type="spellEnd"/>
            <w:r w:rsidRPr="00F66251">
              <w:rPr>
                <w:rFonts w:ascii="Arial" w:hAnsi="Arial" w:cs="Arial"/>
                <w:sz w:val="20"/>
                <w:szCs w:val="20"/>
              </w:rPr>
              <w:t xml:space="preserve">. kanalizace 8. května – předpokládaná výše nákladů 3 170 855,86Kč. </w:t>
            </w:r>
            <w:r w:rsidR="002C1986">
              <w:rPr>
                <w:rFonts w:ascii="Arial" w:hAnsi="Arial" w:cs="Arial"/>
                <w:sz w:val="20"/>
                <w:szCs w:val="20"/>
              </w:rPr>
              <w:t>Zůstatek pohledávky činí 1 753 889,26 Kč.</w:t>
            </w:r>
          </w:p>
          <w:p w:rsidR="00F66251" w:rsidRPr="00F66251" w:rsidRDefault="00F66251" w:rsidP="00F66251">
            <w:pPr>
              <w:rPr>
                <w:rFonts w:ascii="Arial" w:hAnsi="Arial" w:cs="Arial"/>
                <w:sz w:val="20"/>
                <w:szCs w:val="20"/>
              </w:rPr>
            </w:pPr>
            <w:r w:rsidRPr="00F66251">
              <w:rPr>
                <w:rFonts w:ascii="Arial" w:hAnsi="Arial" w:cs="Arial"/>
                <w:sz w:val="20"/>
                <w:szCs w:val="20"/>
              </w:rPr>
              <w:t>Si</w:t>
            </w:r>
            <w:r w:rsidR="002C1986">
              <w:rPr>
                <w:rFonts w:ascii="Arial" w:hAnsi="Arial" w:cs="Arial"/>
                <w:sz w:val="20"/>
                <w:szCs w:val="20"/>
              </w:rPr>
              <w:t>vice – Průmyslová zóna</w:t>
            </w:r>
            <w:r w:rsidRPr="00F66251">
              <w:rPr>
                <w:rFonts w:ascii="Arial" w:hAnsi="Arial" w:cs="Arial"/>
                <w:sz w:val="20"/>
                <w:szCs w:val="20"/>
              </w:rPr>
              <w:t xml:space="preserve"> – předp</w:t>
            </w:r>
            <w:r w:rsidR="002C1986">
              <w:rPr>
                <w:rFonts w:ascii="Arial" w:hAnsi="Arial" w:cs="Arial"/>
                <w:sz w:val="20"/>
                <w:szCs w:val="20"/>
              </w:rPr>
              <w:t>okládaná výše nákladů činí 16</w:t>
            </w:r>
            <w:r w:rsidRPr="00F66251">
              <w:rPr>
                <w:rFonts w:ascii="Arial" w:hAnsi="Arial" w:cs="Arial"/>
                <w:sz w:val="20"/>
                <w:szCs w:val="20"/>
              </w:rPr>
              <w:t xml:space="preserve"> mil Kč. Obec bude splácet do </w:t>
            </w:r>
            <w:r w:rsidR="002C1986">
              <w:rPr>
                <w:rFonts w:ascii="Arial" w:hAnsi="Arial" w:cs="Arial"/>
                <w:sz w:val="20"/>
                <w:szCs w:val="20"/>
              </w:rPr>
              <w:t>roku 2022. Zůstatek pohledávky činní 6</w:t>
            </w:r>
            <w:r w:rsidRPr="00F66251">
              <w:rPr>
                <w:rFonts w:ascii="Arial" w:hAnsi="Arial" w:cs="Arial"/>
                <w:sz w:val="20"/>
                <w:szCs w:val="20"/>
              </w:rPr>
              <w:t xml:space="preserve"> mil. Kč. </w:t>
            </w:r>
          </w:p>
          <w:p w:rsidR="00F66251" w:rsidRPr="00F66251" w:rsidRDefault="00F66251" w:rsidP="00F66251">
            <w:pPr>
              <w:rPr>
                <w:rFonts w:ascii="Arial" w:hAnsi="Arial" w:cs="Arial"/>
                <w:sz w:val="20"/>
                <w:szCs w:val="20"/>
              </w:rPr>
            </w:pPr>
            <w:r w:rsidRPr="00F66251">
              <w:rPr>
                <w:rFonts w:ascii="Arial" w:hAnsi="Arial" w:cs="Arial"/>
                <w:sz w:val="20"/>
                <w:szCs w:val="20"/>
              </w:rPr>
              <w:t>Kovalovice – Za školou – předpokládaná výše nákladů činí 4 977 282,11Kč. Obec bude splácet do roku 2022.</w:t>
            </w:r>
            <w:r w:rsidR="002C1986">
              <w:rPr>
                <w:rFonts w:ascii="Arial" w:hAnsi="Arial" w:cs="Arial"/>
                <w:sz w:val="20"/>
                <w:szCs w:val="20"/>
              </w:rPr>
              <w:t xml:space="preserve"> </w:t>
            </w:r>
            <w:r w:rsidRPr="00F66251">
              <w:rPr>
                <w:rFonts w:ascii="Arial" w:hAnsi="Arial" w:cs="Arial"/>
                <w:sz w:val="20"/>
                <w:szCs w:val="20"/>
              </w:rPr>
              <w:t>Zůstatek pohledávky činí 3</w:t>
            </w:r>
            <w:r w:rsidR="002C1986">
              <w:rPr>
                <w:rFonts w:ascii="Arial" w:hAnsi="Arial" w:cs="Arial"/>
                <w:sz w:val="20"/>
                <w:szCs w:val="20"/>
              </w:rPr>
              <w:t> 181 782,41</w:t>
            </w:r>
            <w:r w:rsidRPr="00F66251">
              <w:rPr>
                <w:rFonts w:ascii="Arial" w:hAnsi="Arial" w:cs="Arial"/>
                <w:sz w:val="20"/>
                <w:szCs w:val="20"/>
              </w:rPr>
              <w:t xml:space="preserve"> Kč.</w:t>
            </w:r>
          </w:p>
          <w:p w:rsidR="00F66251" w:rsidRPr="00F66251" w:rsidRDefault="00F66251" w:rsidP="00F66251">
            <w:pPr>
              <w:rPr>
                <w:rFonts w:ascii="Arial" w:hAnsi="Arial" w:cs="Arial"/>
                <w:sz w:val="20"/>
                <w:szCs w:val="20"/>
              </w:rPr>
            </w:pPr>
            <w:r w:rsidRPr="00F66251">
              <w:rPr>
                <w:rFonts w:ascii="Arial" w:hAnsi="Arial" w:cs="Arial"/>
                <w:sz w:val="20"/>
                <w:szCs w:val="20"/>
              </w:rPr>
              <w:t xml:space="preserve">Tvarožná - rekonstrukce dešťové kanalizace – výše nákladů činní </w:t>
            </w:r>
            <w:r w:rsidR="002C1986">
              <w:rPr>
                <w:rFonts w:ascii="Arial" w:hAnsi="Arial" w:cs="Arial"/>
                <w:sz w:val="20"/>
                <w:szCs w:val="20"/>
              </w:rPr>
              <w:t xml:space="preserve">2 770 583,32Kč. </w:t>
            </w:r>
            <w:r w:rsidRPr="00F66251">
              <w:rPr>
                <w:rFonts w:ascii="Arial" w:hAnsi="Arial" w:cs="Arial"/>
                <w:sz w:val="20"/>
                <w:szCs w:val="20"/>
              </w:rPr>
              <w:t>Zůs</w:t>
            </w:r>
            <w:r w:rsidR="002C1986">
              <w:rPr>
                <w:rFonts w:ascii="Arial" w:hAnsi="Arial" w:cs="Arial"/>
                <w:sz w:val="20"/>
                <w:szCs w:val="20"/>
              </w:rPr>
              <w:t xml:space="preserve">tatek pohledávky činí 1 732 000 </w:t>
            </w:r>
            <w:r w:rsidRPr="00F66251">
              <w:rPr>
                <w:rFonts w:ascii="Arial" w:hAnsi="Arial" w:cs="Arial"/>
                <w:sz w:val="20"/>
                <w:szCs w:val="20"/>
              </w:rPr>
              <w:t>Kč.</w:t>
            </w:r>
          </w:p>
          <w:p w:rsidR="00F66251" w:rsidRPr="00F66251" w:rsidRDefault="00F66251" w:rsidP="00F66251">
            <w:pPr>
              <w:rPr>
                <w:rFonts w:ascii="Arial" w:hAnsi="Arial" w:cs="Arial"/>
                <w:sz w:val="20"/>
                <w:szCs w:val="20"/>
              </w:rPr>
            </w:pPr>
            <w:r w:rsidRPr="00F66251">
              <w:rPr>
                <w:rFonts w:ascii="Arial" w:hAnsi="Arial" w:cs="Arial"/>
                <w:sz w:val="20"/>
                <w:szCs w:val="20"/>
              </w:rPr>
              <w:t>Mokrá – Horákov – výstavb</w:t>
            </w:r>
            <w:r w:rsidR="002C1986">
              <w:rPr>
                <w:rFonts w:ascii="Arial" w:hAnsi="Arial" w:cs="Arial"/>
                <w:sz w:val="20"/>
                <w:szCs w:val="20"/>
              </w:rPr>
              <w:t xml:space="preserve">a ATS – výše pohledávky činní 0 </w:t>
            </w:r>
            <w:r w:rsidRPr="00F66251">
              <w:rPr>
                <w:rFonts w:ascii="Arial" w:hAnsi="Arial" w:cs="Arial"/>
                <w:sz w:val="20"/>
                <w:szCs w:val="20"/>
              </w:rPr>
              <w:t>K</w:t>
            </w:r>
            <w:r w:rsidR="002C1986">
              <w:rPr>
                <w:rFonts w:ascii="Arial" w:hAnsi="Arial" w:cs="Arial"/>
                <w:sz w:val="20"/>
                <w:szCs w:val="20"/>
              </w:rPr>
              <w:t>č</w:t>
            </w:r>
            <w:r w:rsidRPr="00F66251">
              <w:rPr>
                <w:rFonts w:ascii="Arial" w:hAnsi="Arial" w:cs="Arial"/>
                <w:sz w:val="20"/>
                <w:szCs w:val="20"/>
              </w:rPr>
              <w:t>.</w:t>
            </w:r>
          </w:p>
          <w:p w:rsidR="00F66251" w:rsidRDefault="00F66251" w:rsidP="00F66251">
            <w:pPr>
              <w:rPr>
                <w:rFonts w:ascii="Arial" w:hAnsi="Arial" w:cs="Arial"/>
                <w:sz w:val="20"/>
                <w:szCs w:val="20"/>
              </w:rPr>
            </w:pPr>
            <w:r w:rsidRPr="00F66251">
              <w:rPr>
                <w:rFonts w:ascii="Arial" w:hAnsi="Arial" w:cs="Arial"/>
                <w:sz w:val="20"/>
                <w:szCs w:val="20"/>
              </w:rPr>
              <w:t xml:space="preserve">Obec Prace – výstavba </w:t>
            </w:r>
            <w:proofErr w:type="spellStart"/>
            <w:r w:rsidRPr="00F66251">
              <w:rPr>
                <w:rFonts w:ascii="Arial" w:hAnsi="Arial" w:cs="Arial"/>
                <w:sz w:val="20"/>
                <w:szCs w:val="20"/>
              </w:rPr>
              <w:t>inž</w:t>
            </w:r>
            <w:proofErr w:type="spellEnd"/>
            <w:r w:rsidRPr="00F66251">
              <w:rPr>
                <w:rFonts w:ascii="Arial" w:hAnsi="Arial" w:cs="Arial"/>
                <w:sz w:val="20"/>
                <w:szCs w:val="20"/>
              </w:rPr>
              <w:t>. sítí – předpokládaná výše nákladů činní 4 mil. kč.  Přepokládané započetí výstavby je</w:t>
            </w:r>
            <w:r w:rsidR="002C1986">
              <w:rPr>
                <w:rFonts w:ascii="Arial" w:hAnsi="Arial" w:cs="Arial"/>
                <w:sz w:val="20"/>
                <w:szCs w:val="20"/>
              </w:rPr>
              <w:t xml:space="preserve"> v roce 2019</w:t>
            </w:r>
            <w:r w:rsidRPr="00F66251">
              <w:rPr>
                <w:rFonts w:ascii="Arial" w:hAnsi="Arial" w:cs="Arial"/>
                <w:sz w:val="20"/>
                <w:szCs w:val="20"/>
              </w:rPr>
              <w:t>.</w:t>
            </w:r>
          </w:p>
          <w:p w:rsidR="00775827" w:rsidRPr="00F66251" w:rsidRDefault="00775827" w:rsidP="00F66251">
            <w:pPr>
              <w:rPr>
                <w:rFonts w:ascii="Arial" w:hAnsi="Arial" w:cs="Arial"/>
                <w:sz w:val="20"/>
                <w:szCs w:val="20"/>
              </w:rPr>
            </w:pPr>
            <w:r>
              <w:rPr>
                <w:rFonts w:ascii="Arial" w:hAnsi="Arial" w:cs="Arial"/>
                <w:sz w:val="20"/>
                <w:szCs w:val="20"/>
              </w:rPr>
              <w:t xml:space="preserve">Obec Viničné Šumice – prodloužení kan. </w:t>
            </w:r>
            <w:proofErr w:type="gramStart"/>
            <w:r>
              <w:rPr>
                <w:rFonts w:ascii="Arial" w:hAnsi="Arial" w:cs="Arial"/>
                <w:sz w:val="20"/>
                <w:szCs w:val="20"/>
              </w:rPr>
              <w:t>řadu - předpokládaná</w:t>
            </w:r>
            <w:proofErr w:type="gramEnd"/>
            <w:r>
              <w:rPr>
                <w:rFonts w:ascii="Arial" w:hAnsi="Arial" w:cs="Arial"/>
                <w:sz w:val="20"/>
                <w:szCs w:val="20"/>
              </w:rPr>
              <w:t xml:space="preserve"> výše nákladů 400 000 Kč. Výše pohledávky činí 400 000Kč.</w:t>
            </w:r>
          </w:p>
          <w:p w:rsidR="00F66251" w:rsidRDefault="00F66251">
            <w:pPr>
              <w:spacing w:after="0" w:line="240" w:lineRule="auto"/>
              <w:rPr>
                <w:rFonts w:ascii="Times New Roman" w:hAnsi="Times New Roman"/>
                <w:sz w:val="18"/>
              </w:rPr>
            </w:pPr>
          </w:p>
        </w:tc>
      </w:tr>
    </w:tbl>
    <w:p w:rsidR="00E5396A" w:rsidRDefault="00E5396A">
      <w:pPr>
        <w:sectPr w:rsidR="00E5396A">
          <w:headerReference w:type="default" r:id="rId82"/>
          <w:footerReference w:type="default" r:id="rId83"/>
          <w:headerReference w:type="first" r:id="rId84"/>
          <w:footerReference w:type="first" r:id="rId85"/>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646"/>
        <w:gridCol w:w="3446"/>
        <w:gridCol w:w="1508"/>
        <w:gridCol w:w="1507"/>
        <w:gridCol w:w="1508"/>
        <w:gridCol w:w="1508"/>
      </w:tblGrid>
      <w:tr w:rsidR="00E5396A">
        <w:trPr>
          <w:cantSplit/>
        </w:trPr>
        <w:tc>
          <w:tcPr>
            <w:tcW w:w="10769" w:type="dxa"/>
            <w:gridSpan w:val="7"/>
          </w:tcPr>
          <w:p w:rsidR="00E5396A" w:rsidRDefault="00ED5B6B">
            <w:pPr>
              <w:spacing w:after="0" w:line="240" w:lineRule="auto"/>
              <w:rPr>
                <w:rFonts w:ascii="Arial" w:hAnsi="Arial"/>
                <w:b/>
                <w:color w:val="000080"/>
                <w:sz w:val="25"/>
                <w:u w:val="single"/>
              </w:rPr>
            </w:pPr>
            <w:r>
              <w:rPr>
                <w:rFonts w:ascii="Arial" w:hAnsi="Arial"/>
                <w:b/>
                <w:color w:val="000080"/>
                <w:sz w:val="25"/>
                <w:u w:val="single"/>
              </w:rPr>
              <w:lastRenderedPageBreak/>
              <w:t>VIII. VYÚČTOVÁNÍ FIN. VZTAHŮ KE ST. ROZPOČTU, ST. FONDŮM A NÁRODNÍMU FONDU</w:t>
            </w:r>
          </w:p>
        </w:tc>
      </w:tr>
      <w:tr w:rsidR="00E5396A">
        <w:trPr>
          <w:cantSplit/>
        </w:trPr>
        <w:tc>
          <w:tcPr>
            <w:tcW w:w="646"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UZ</w:t>
            </w:r>
          </w:p>
        </w:tc>
        <w:tc>
          <w:tcPr>
            <w:tcW w:w="646"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Položka</w:t>
            </w:r>
          </w:p>
        </w:tc>
        <w:tc>
          <w:tcPr>
            <w:tcW w:w="3446" w:type="dxa"/>
            <w:tcBorders>
              <w:top w:val="single" w:sz="0" w:space="0" w:color="auto"/>
            </w:tcBorders>
            <w:shd w:val="clear" w:color="auto" w:fill="E3E3E3"/>
          </w:tcPr>
          <w:p w:rsidR="00E5396A" w:rsidRDefault="00ED5B6B">
            <w:pPr>
              <w:spacing w:after="0" w:line="240" w:lineRule="auto"/>
              <w:rPr>
                <w:rFonts w:ascii="Arial" w:hAnsi="Arial"/>
                <w:i/>
                <w:sz w:val="14"/>
              </w:rPr>
            </w:pPr>
            <w:r>
              <w:rPr>
                <w:rFonts w:ascii="Arial" w:hAnsi="Arial"/>
                <w:i/>
                <w:sz w:val="14"/>
              </w:rPr>
              <w:t>text</w:t>
            </w:r>
          </w:p>
        </w:tc>
        <w:tc>
          <w:tcPr>
            <w:tcW w:w="1508"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 xml:space="preserve">Rozpočet </w:t>
            </w:r>
            <w:proofErr w:type="spellStart"/>
            <w:r>
              <w:rPr>
                <w:rFonts w:ascii="Arial" w:hAnsi="Arial"/>
                <w:i/>
                <w:sz w:val="14"/>
              </w:rPr>
              <w:t>upr</w:t>
            </w:r>
            <w:proofErr w:type="spellEnd"/>
            <w:r>
              <w:rPr>
                <w:rFonts w:ascii="Arial" w:hAnsi="Arial"/>
                <w:i/>
                <w:sz w:val="14"/>
              </w:rPr>
              <w:t>. (Příjmy)</w:t>
            </w:r>
          </w:p>
        </w:tc>
        <w:tc>
          <w:tcPr>
            <w:tcW w:w="1507"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 xml:space="preserve">Rozpočet </w:t>
            </w:r>
            <w:proofErr w:type="spellStart"/>
            <w:r>
              <w:rPr>
                <w:rFonts w:ascii="Arial" w:hAnsi="Arial"/>
                <w:i/>
                <w:sz w:val="14"/>
              </w:rPr>
              <w:t>upr</w:t>
            </w:r>
            <w:proofErr w:type="spellEnd"/>
            <w:r>
              <w:rPr>
                <w:rFonts w:ascii="Arial" w:hAnsi="Arial"/>
                <w:i/>
                <w:sz w:val="14"/>
              </w:rPr>
              <w:t>. (Výdaje)</w:t>
            </w:r>
          </w:p>
        </w:tc>
        <w:tc>
          <w:tcPr>
            <w:tcW w:w="1508"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Skutečnost (Příjmy)</w:t>
            </w:r>
          </w:p>
        </w:tc>
        <w:tc>
          <w:tcPr>
            <w:tcW w:w="1508" w:type="dxa"/>
            <w:tcBorders>
              <w:top w:val="single" w:sz="0" w:space="0" w:color="auto"/>
            </w:tcBorders>
            <w:shd w:val="clear" w:color="auto" w:fill="E3E3E3"/>
          </w:tcPr>
          <w:p w:rsidR="00E5396A" w:rsidRDefault="00ED5B6B">
            <w:pPr>
              <w:spacing w:after="0" w:line="240" w:lineRule="auto"/>
              <w:jc w:val="right"/>
              <w:rPr>
                <w:rFonts w:ascii="Arial" w:hAnsi="Arial"/>
                <w:i/>
                <w:sz w:val="14"/>
              </w:rPr>
            </w:pPr>
            <w:r>
              <w:rPr>
                <w:rFonts w:ascii="Arial" w:hAnsi="Arial"/>
                <w:i/>
                <w:sz w:val="14"/>
              </w:rPr>
              <w:t>Skutečnost (Výdaje)</w:t>
            </w:r>
          </w:p>
        </w:tc>
      </w:tr>
      <w:tr w:rsidR="00E5396A">
        <w:trPr>
          <w:cantSplit/>
        </w:trPr>
        <w:tc>
          <w:tcPr>
            <w:tcW w:w="10769" w:type="dxa"/>
            <w:gridSpan w:val="7"/>
            <w:tcBorders>
              <w:top w:val="single" w:sz="0" w:space="0" w:color="auto"/>
            </w:tcBorders>
          </w:tcPr>
          <w:p w:rsidR="00E5396A" w:rsidRPr="00775827" w:rsidRDefault="00775827">
            <w:pPr>
              <w:spacing w:after="0" w:line="240" w:lineRule="auto"/>
              <w:rPr>
                <w:rFonts w:ascii="Arial" w:hAnsi="Arial" w:cs="Arial"/>
                <w:sz w:val="20"/>
                <w:szCs w:val="20"/>
              </w:rPr>
            </w:pPr>
            <w:r>
              <w:rPr>
                <w:rFonts w:ascii="Arial" w:hAnsi="Arial" w:cs="Arial"/>
                <w:sz w:val="20"/>
                <w:szCs w:val="20"/>
              </w:rPr>
              <w:t>Svazek v roce 2018 neobdržel žádné dotace ze státního rozpočtu a ani nebylo provedené žádné vyúčtování.</w:t>
            </w:r>
          </w:p>
        </w:tc>
      </w:tr>
    </w:tbl>
    <w:p w:rsidR="00E5396A" w:rsidRDefault="00E5396A">
      <w:pPr>
        <w:sectPr w:rsidR="00E5396A">
          <w:headerReference w:type="default" r:id="rId86"/>
          <w:footerReference w:type="default" r:id="rId87"/>
          <w:headerReference w:type="first" r:id="rId88"/>
          <w:footerReference w:type="first" r:id="rId89"/>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38"/>
        <w:gridCol w:w="2477"/>
        <w:gridCol w:w="7754"/>
      </w:tblGrid>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D5B6B">
            <w:pPr>
              <w:spacing w:after="0" w:line="240" w:lineRule="auto"/>
              <w:rPr>
                <w:rFonts w:ascii="Arial" w:hAnsi="Arial"/>
                <w:b/>
                <w:color w:val="000080"/>
                <w:sz w:val="25"/>
                <w:u w:val="single"/>
              </w:rPr>
            </w:pPr>
            <w:r>
              <w:rPr>
                <w:rFonts w:ascii="Arial" w:hAnsi="Arial"/>
                <w:b/>
                <w:color w:val="000080"/>
                <w:sz w:val="25"/>
                <w:u w:val="single"/>
              </w:rPr>
              <w:t>IX. ZPRÁVA O VÝSLEDKU PŘEZKOUMÁNÍ HOSPODAŘENÍ</w:t>
            </w:r>
          </w:p>
        </w:tc>
      </w:tr>
      <w:tr w:rsidR="00E5396A">
        <w:trPr>
          <w:cantSplit/>
        </w:trPr>
        <w:tc>
          <w:tcPr>
            <w:tcW w:w="10769" w:type="dxa"/>
            <w:gridSpan w:val="3"/>
          </w:tcPr>
          <w:p w:rsidR="00E5396A" w:rsidRPr="00775827" w:rsidRDefault="00775827">
            <w:pPr>
              <w:spacing w:after="0" w:line="240" w:lineRule="auto"/>
              <w:rPr>
                <w:rFonts w:ascii="Arial" w:hAnsi="Arial"/>
                <w:sz w:val="20"/>
                <w:szCs w:val="20"/>
              </w:rPr>
            </w:pPr>
            <w:r w:rsidRPr="00F97B9C">
              <w:rPr>
                <w:rFonts w:ascii="Arial" w:hAnsi="Arial"/>
                <w:sz w:val="20"/>
                <w:szCs w:val="20"/>
              </w:rPr>
              <w:t>Pře</w:t>
            </w:r>
            <w:r>
              <w:rPr>
                <w:rFonts w:ascii="Arial" w:hAnsi="Arial"/>
                <w:sz w:val="20"/>
                <w:szCs w:val="20"/>
              </w:rPr>
              <w:t>zkoumání hospodaření za rok 2018</w:t>
            </w:r>
            <w:r w:rsidRPr="00F97B9C">
              <w:rPr>
                <w:rFonts w:ascii="Arial" w:hAnsi="Arial"/>
                <w:sz w:val="20"/>
                <w:szCs w:val="20"/>
              </w:rPr>
              <w:t xml:space="preserve"> pro</w:t>
            </w:r>
            <w:r>
              <w:rPr>
                <w:rFonts w:ascii="Arial" w:hAnsi="Arial"/>
                <w:sz w:val="20"/>
                <w:szCs w:val="20"/>
              </w:rPr>
              <w:t>vedl Krajský úřad JMK s výrokem „</w:t>
            </w:r>
            <w:r w:rsidRPr="0050336D">
              <w:rPr>
                <w:rFonts w:ascii="Arial" w:hAnsi="Arial"/>
                <w:b/>
                <w:sz w:val="20"/>
                <w:szCs w:val="20"/>
              </w:rPr>
              <w:t>byly zjištěny chyby a nedostatky</w:t>
            </w:r>
            <w:r>
              <w:rPr>
                <w:rFonts w:ascii="Arial" w:hAnsi="Arial"/>
                <w:b/>
                <w:sz w:val="20"/>
                <w:szCs w:val="20"/>
              </w:rPr>
              <w:t>“.</w:t>
            </w:r>
          </w:p>
        </w:tc>
      </w:tr>
      <w:tr w:rsidR="00E5396A">
        <w:trPr>
          <w:cantSplit/>
        </w:trPr>
        <w:tc>
          <w:tcPr>
            <w:tcW w:w="10769" w:type="dxa"/>
            <w:gridSpan w:val="3"/>
            <w:shd w:val="clear" w:color="auto" w:fill="E3E3E3"/>
          </w:tcPr>
          <w:p w:rsidR="00E5396A" w:rsidRDefault="00ED5B6B">
            <w:pPr>
              <w:spacing w:after="0" w:line="240" w:lineRule="auto"/>
              <w:rPr>
                <w:rFonts w:ascii="Arial" w:hAnsi="Arial"/>
                <w:i/>
                <w:sz w:val="14"/>
              </w:rPr>
            </w:pPr>
            <w:r>
              <w:rPr>
                <w:rFonts w:ascii="Arial" w:hAnsi="Arial"/>
                <w:i/>
                <w:sz w:val="14"/>
              </w:rPr>
              <w:t>viz. příloha č. 1</w:t>
            </w:r>
          </w:p>
        </w:tc>
      </w:tr>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D5B6B">
            <w:pPr>
              <w:spacing w:after="0" w:line="240" w:lineRule="auto"/>
              <w:rPr>
                <w:rFonts w:ascii="Arial" w:hAnsi="Arial"/>
                <w:b/>
                <w:color w:val="000080"/>
                <w:sz w:val="25"/>
                <w:u w:val="single"/>
              </w:rPr>
            </w:pPr>
            <w:r>
              <w:rPr>
                <w:rFonts w:ascii="Arial" w:hAnsi="Arial"/>
                <w:b/>
                <w:color w:val="000080"/>
                <w:sz w:val="25"/>
                <w:u w:val="single"/>
              </w:rPr>
              <w:t>X. FINANČNÍ HOSPODAŘENÍ ZŘÍZENÝCH PRÁVNICKÝCH OSOB A HOSPODAŘENÍ S JEJICH MAJETKEM</w:t>
            </w:r>
          </w:p>
        </w:tc>
      </w:tr>
      <w:tr w:rsidR="00E5396A" w:rsidRPr="00775827">
        <w:trPr>
          <w:cantSplit/>
        </w:trPr>
        <w:tc>
          <w:tcPr>
            <w:tcW w:w="10769" w:type="dxa"/>
            <w:gridSpan w:val="3"/>
          </w:tcPr>
          <w:p w:rsidR="00E5396A" w:rsidRPr="00775827" w:rsidRDefault="00775827">
            <w:pPr>
              <w:spacing w:after="0" w:line="240" w:lineRule="auto"/>
              <w:rPr>
                <w:rFonts w:ascii="Arial" w:hAnsi="Arial"/>
                <w:sz w:val="20"/>
                <w:szCs w:val="20"/>
              </w:rPr>
            </w:pPr>
            <w:r w:rsidRPr="00775827">
              <w:rPr>
                <w:rFonts w:ascii="Arial" w:hAnsi="Arial"/>
                <w:sz w:val="20"/>
                <w:szCs w:val="20"/>
              </w:rPr>
              <w:t>Svazek nemá zřízené žádné PO.</w:t>
            </w:r>
          </w:p>
        </w:tc>
      </w:tr>
      <w:tr w:rsidR="00E5396A">
        <w:trPr>
          <w:cantSplit/>
        </w:trPr>
        <w:tc>
          <w:tcPr>
            <w:tcW w:w="10769" w:type="dxa"/>
            <w:gridSpan w:val="3"/>
            <w:shd w:val="clear" w:color="auto" w:fill="E3E3E3"/>
          </w:tcPr>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D5B6B">
            <w:pPr>
              <w:pageBreakBefore/>
              <w:spacing w:after="0" w:line="240" w:lineRule="auto"/>
              <w:rPr>
                <w:rFonts w:ascii="Arial" w:hAnsi="Arial"/>
                <w:b/>
                <w:color w:val="000080"/>
                <w:sz w:val="25"/>
                <w:u w:val="single"/>
              </w:rPr>
            </w:pPr>
            <w:r>
              <w:rPr>
                <w:rFonts w:ascii="Arial" w:hAnsi="Arial"/>
                <w:b/>
                <w:color w:val="000080"/>
                <w:sz w:val="25"/>
                <w:u w:val="single"/>
              </w:rPr>
              <w:lastRenderedPageBreak/>
              <w:t>XI. OSTATNÍ DOPLŇUJÍCÍ ÚDAJE</w:t>
            </w:r>
          </w:p>
        </w:tc>
      </w:tr>
      <w:tr w:rsidR="00E5396A">
        <w:trPr>
          <w:cantSplit/>
        </w:trPr>
        <w:tc>
          <w:tcPr>
            <w:tcW w:w="10769" w:type="dxa"/>
            <w:gridSpan w:val="3"/>
          </w:tcPr>
          <w:p w:rsidR="00E5396A" w:rsidRDefault="00E5396A">
            <w:pPr>
              <w:spacing w:after="0" w:line="240" w:lineRule="auto"/>
              <w:rPr>
                <w:rFonts w:ascii="Arial" w:hAnsi="Arial"/>
                <w:sz w:val="18"/>
              </w:rPr>
            </w:pPr>
          </w:p>
        </w:tc>
      </w:tr>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Borders>
              <w:top w:val="single" w:sz="0" w:space="0" w:color="auto"/>
            </w:tcBorders>
          </w:tcPr>
          <w:p w:rsidR="00E5396A" w:rsidRDefault="00E5396A">
            <w:pPr>
              <w:spacing w:after="0" w:line="240" w:lineRule="auto"/>
              <w:rPr>
                <w:rFonts w:ascii="Arial" w:hAnsi="Arial"/>
                <w:i/>
                <w:sz w:val="14"/>
              </w:rPr>
            </w:pPr>
          </w:p>
        </w:tc>
      </w:tr>
      <w:tr w:rsidR="00E5396A">
        <w:trPr>
          <w:cantSplit/>
        </w:trPr>
        <w:tc>
          <w:tcPr>
            <w:tcW w:w="10769" w:type="dxa"/>
            <w:gridSpan w:val="3"/>
          </w:tcPr>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2"/>
            </w:tblGrid>
            <w:tr w:rsidR="00391B46" w:rsidRPr="00391B46" w:rsidTr="00B7341B">
              <w:trPr>
                <w:cantSplit/>
              </w:trPr>
              <w:tc>
                <w:tcPr>
                  <w:tcW w:w="10772" w:type="dxa"/>
                  <w:tcBorders>
                    <w:top w:val="single" w:sz="0" w:space="0" w:color="auto"/>
                  </w:tcBorders>
                </w:tcPr>
                <w:p w:rsidR="00391B46" w:rsidRPr="00391B46" w:rsidRDefault="00391B46" w:rsidP="00391B46">
                  <w:pPr>
                    <w:jc w:val="both"/>
                    <w:rPr>
                      <w:rFonts w:ascii="Arial" w:hAnsi="Arial" w:cs="Arial"/>
                      <w:b/>
                      <w:sz w:val="20"/>
                      <w:szCs w:val="20"/>
                    </w:rPr>
                  </w:pPr>
                  <w:r>
                    <w:rPr>
                      <w:rFonts w:ascii="Arial" w:hAnsi="Arial" w:cs="Arial"/>
                      <w:b/>
                      <w:sz w:val="20"/>
                      <w:szCs w:val="20"/>
                    </w:rPr>
                    <w:t>Výkaz zisku a ztrát za rok 2018</w:t>
                  </w:r>
                  <w:r w:rsidRPr="00391B46">
                    <w:rPr>
                      <w:rFonts w:ascii="Arial" w:hAnsi="Arial" w:cs="Arial"/>
                      <w:b/>
                      <w:sz w:val="20"/>
                      <w:szCs w:val="20"/>
                    </w:rPr>
                    <w:t xml:space="preserve"> (příloha č. 2)</w:t>
                  </w:r>
                </w:p>
                <w:p w:rsidR="00391B46" w:rsidRPr="00391B46" w:rsidRDefault="00391B46" w:rsidP="00391B46">
                  <w:pPr>
                    <w:jc w:val="both"/>
                    <w:rPr>
                      <w:rFonts w:ascii="Arial" w:hAnsi="Arial" w:cs="Arial"/>
                      <w:sz w:val="20"/>
                      <w:szCs w:val="20"/>
                    </w:rPr>
                  </w:pPr>
                  <w:r w:rsidRPr="00391B46">
                    <w:rPr>
                      <w:rFonts w:ascii="Arial" w:hAnsi="Arial" w:cs="Arial"/>
                      <w:sz w:val="20"/>
                      <w:szCs w:val="20"/>
                    </w:rPr>
                    <w:t xml:space="preserve">Svazek provozuje hlavní a vedlejší (hospodářskou) činnost. </w:t>
                  </w:r>
                </w:p>
                <w:p w:rsidR="00391B46" w:rsidRPr="00391B46" w:rsidRDefault="00391B46" w:rsidP="00391B46">
                  <w:pPr>
                    <w:jc w:val="both"/>
                    <w:rPr>
                      <w:rFonts w:ascii="Arial" w:hAnsi="Arial" w:cs="Arial"/>
                      <w:sz w:val="20"/>
                      <w:szCs w:val="20"/>
                    </w:rPr>
                  </w:pPr>
                  <w:r w:rsidRPr="00391B46">
                    <w:rPr>
                      <w:rFonts w:ascii="Arial" w:hAnsi="Arial" w:cs="Arial"/>
                      <w:sz w:val="20"/>
                      <w:szCs w:val="20"/>
                    </w:rPr>
                    <w:t xml:space="preserve">Výnosy z hospodářské činnosti tvoří především nájemné za pronájem vodovodní a kanalizační sítě VAS, </w:t>
                  </w:r>
                  <w:proofErr w:type="spellStart"/>
                  <w:r w:rsidRPr="00391B46">
                    <w:rPr>
                      <w:rFonts w:ascii="Arial" w:hAnsi="Arial" w:cs="Arial"/>
                      <w:sz w:val="20"/>
                      <w:szCs w:val="20"/>
                    </w:rPr>
                    <w:t>a.s</w:t>
                  </w:r>
                  <w:proofErr w:type="spellEnd"/>
                  <w:r w:rsidRPr="00391B46">
                    <w:rPr>
                      <w:rFonts w:ascii="Arial" w:hAnsi="Arial" w:cs="Arial"/>
                      <w:sz w:val="20"/>
                      <w:szCs w:val="20"/>
                    </w:rPr>
                    <w:t xml:space="preserve"> ve výši             23,7 mil. Kč.</w:t>
                  </w:r>
                </w:p>
                <w:p w:rsidR="00391B46" w:rsidRPr="00391B46" w:rsidRDefault="00391B46" w:rsidP="00391B46">
                  <w:pPr>
                    <w:jc w:val="both"/>
                    <w:rPr>
                      <w:rFonts w:ascii="Arial" w:hAnsi="Arial" w:cs="Arial"/>
                      <w:sz w:val="20"/>
                      <w:szCs w:val="20"/>
                    </w:rPr>
                  </w:pPr>
                  <w:r w:rsidRPr="00391B46">
                    <w:rPr>
                      <w:rFonts w:ascii="Arial" w:hAnsi="Arial" w:cs="Arial"/>
                      <w:sz w:val="20"/>
                      <w:szCs w:val="20"/>
                    </w:rPr>
                    <w:t>Největší podíl nákladů v hospodářské činnosti tvoří především ostatní služby (např. tech. činnosti na I. a II. Etapě, geodetické práce, právní poradenství, nájemn</w:t>
                  </w:r>
                  <w:r w:rsidR="00CC4DAB">
                    <w:rPr>
                      <w:rFonts w:ascii="Arial" w:hAnsi="Arial" w:cs="Arial"/>
                      <w:sz w:val="20"/>
                      <w:szCs w:val="20"/>
                    </w:rPr>
                    <w:t xml:space="preserve">é za </w:t>
                  </w:r>
                  <w:proofErr w:type="spellStart"/>
                  <w:r w:rsidR="00CC4DAB">
                    <w:rPr>
                      <w:rFonts w:ascii="Arial" w:hAnsi="Arial" w:cs="Arial"/>
                      <w:sz w:val="20"/>
                      <w:szCs w:val="20"/>
                    </w:rPr>
                    <w:t>kanc</w:t>
                  </w:r>
                  <w:proofErr w:type="spellEnd"/>
                  <w:r w:rsidR="00CC4DAB">
                    <w:rPr>
                      <w:rFonts w:ascii="Arial" w:hAnsi="Arial" w:cs="Arial"/>
                      <w:sz w:val="20"/>
                      <w:szCs w:val="20"/>
                    </w:rPr>
                    <w:t>. prostory) ve výši 1,4</w:t>
                  </w:r>
                  <w:r w:rsidRPr="00391B46">
                    <w:rPr>
                      <w:rFonts w:ascii="Arial" w:hAnsi="Arial" w:cs="Arial"/>
                      <w:sz w:val="20"/>
                      <w:szCs w:val="20"/>
                    </w:rPr>
                    <w:t xml:space="preserve"> mil.</w:t>
                  </w:r>
                  <w:r w:rsidR="00CC4DAB">
                    <w:rPr>
                      <w:rFonts w:ascii="Arial" w:hAnsi="Arial" w:cs="Arial"/>
                      <w:sz w:val="20"/>
                      <w:szCs w:val="20"/>
                    </w:rPr>
                    <w:t xml:space="preserve"> kč, mzdové náklady ve výši 1,7</w:t>
                  </w:r>
                  <w:r w:rsidRPr="00391B46">
                    <w:rPr>
                      <w:rFonts w:ascii="Arial" w:hAnsi="Arial" w:cs="Arial"/>
                      <w:sz w:val="20"/>
                      <w:szCs w:val="20"/>
                    </w:rPr>
                    <w:t xml:space="preserve"> mil. Kč. Účetní o</w:t>
                  </w:r>
                  <w:r w:rsidR="00CC4DAB">
                    <w:rPr>
                      <w:rFonts w:ascii="Arial" w:hAnsi="Arial" w:cs="Arial"/>
                      <w:sz w:val="20"/>
                      <w:szCs w:val="20"/>
                    </w:rPr>
                    <w:t>dpisy v hospodářské činnosti 24,7</w:t>
                  </w:r>
                  <w:r w:rsidRPr="00391B46">
                    <w:rPr>
                      <w:rFonts w:ascii="Arial" w:hAnsi="Arial" w:cs="Arial"/>
                      <w:sz w:val="20"/>
                      <w:szCs w:val="20"/>
                    </w:rPr>
                    <w:t xml:space="preserve"> mil. kč.</w:t>
                  </w:r>
                  <w:r w:rsidRPr="00391B46">
                    <w:rPr>
                      <w:rFonts w:ascii="Arial" w:hAnsi="Arial" w:cs="Arial"/>
                      <w:sz w:val="20"/>
                      <w:szCs w:val="20"/>
                    </w:rPr>
                    <w:tab/>
                  </w:r>
                </w:p>
                <w:p w:rsidR="00391B46" w:rsidRPr="00391B46" w:rsidRDefault="00391B46" w:rsidP="00391B46">
                  <w:pPr>
                    <w:spacing w:after="0" w:line="240" w:lineRule="auto"/>
                    <w:rPr>
                      <w:rFonts w:ascii="Arial" w:hAnsi="Arial" w:cs="Arial"/>
                      <w:sz w:val="20"/>
                      <w:szCs w:val="20"/>
                    </w:rPr>
                  </w:pPr>
                  <w:r w:rsidRPr="00391B46">
                    <w:rPr>
                      <w:rFonts w:ascii="Arial" w:hAnsi="Arial" w:cs="Arial"/>
                      <w:sz w:val="20"/>
                      <w:szCs w:val="20"/>
                    </w:rPr>
                    <w:t>Největší podíl nákladů v hlavní činnosti čin</w:t>
                  </w:r>
                  <w:r w:rsidR="00CC4DAB">
                    <w:rPr>
                      <w:rFonts w:ascii="Arial" w:hAnsi="Arial" w:cs="Arial"/>
                      <w:sz w:val="20"/>
                      <w:szCs w:val="20"/>
                    </w:rPr>
                    <w:t xml:space="preserve">í účetní odpisy DM ve výši 11 mil. Kč a tvorba fondu obnovy ve výši 18 </w:t>
                  </w:r>
                  <w:proofErr w:type="spellStart"/>
                  <w:r w:rsidR="00CC4DAB">
                    <w:rPr>
                      <w:rFonts w:ascii="Arial" w:hAnsi="Arial" w:cs="Arial"/>
                      <w:sz w:val="20"/>
                      <w:szCs w:val="20"/>
                    </w:rPr>
                    <w:t>mil.Kč</w:t>
                  </w:r>
                  <w:proofErr w:type="spellEnd"/>
                  <w:r w:rsidR="00CC4DAB">
                    <w:rPr>
                      <w:rFonts w:ascii="Arial" w:hAnsi="Arial" w:cs="Arial"/>
                      <w:sz w:val="20"/>
                      <w:szCs w:val="20"/>
                    </w:rPr>
                    <w:t>.</w:t>
                  </w:r>
                </w:p>
                <w:p w:rsidR="00391B46" w:rsidRPr="00391B46" w:rsidRDefault="00391B46" w:rsidP="00391B46">
                  <w:pPr>
                    <w:spacing w:after="0" w:line="240" w:lineRule="auto"/>
                    <w:rPr>
                      <w:rFonts w:ascii="Arial" w:hAnsi="Arial" w:cs="Arial"/>
                      <w:sz w:val="20"/>
                      <w:szCs w:val="20"/>
                    </w:rPr>
                  </w:pPr>
                  <w:r w:rsidRPr="00391B46">
                    <w:rPr>
                      <w:rFonts w:ascii="Arial" w:hAnsi="Arial" w:cs="Arial"/>
                      <w:sz w:val="20"/>
                      <w:szCs w:val="20"/>
                    </w:rPr>
                    <w:t xml:space="preserve">Největší podíl výnosů v hlavní činnosti činí výnosy z členských příspěvků ve </w:t>
                  </w:r>
                  <w:r w:rsidR="00CC4DAB">
                    <w:rPr>
                      <w:rFonts w:ascii="Arial" w:hAnsi="Arial" w:cs="Arial"/>
                      <w:sz w:val="20"/>
                      <w:szCs w:val="20"/>
                    </w:rPr>
                    <w:t xml:space="preserve">výši 3 </w:t>
                  </w:r>
                  <w:r w:rsidRPr="00391B46">
                    <w:rPr>
                      <w:rFonts w:ascii="Arial" w:hAnsi="Arial" w:cs="Arial"/>
                      <w:sz w:val="20"/>
                      <w:szCs w:val="20"/>
                    </w:rPr>
                    <w:t>mil. Kč a výnosy z rozpuštěných dota</w:t>
                  </w:r>
                  <w:r w:rsidR="00861876">
                    <w:rPr>
                      <w:rFonts w:ascii="Arial" w:hAnsi="Arial" w:cs="Arial"/>
                      <w:sz w:val="20"/>
                      <w:szCs w:val="20"/>
                    </w:rPr>
                    <w:t xml:space="preserve">cí a </w:t>
                  </w:r>
                  <w:proofErr w:type="spellStart"/>
                  <w:r w:rsidR="00861876">
                    <w:rPr>
                      <w:rFonts w:ascii="Arial" w:hAnsi="Arial" w:cs="Arial"/>
                      <w:sz w:val="20"/>
                      <w:szCs w:val="20"/>
                    </w:rPr>
                    <w:t>inv</w:t>
                  </w:r>
                  <w:proofErr w:type="spellEnd"/>
                  <w:r w:rsidR="00861876">
                    <w:rPr>
                      <w:rFonts w:ascii="Arial" w:hAnsi="Arial" w:cs="Arial"/>
                      <w:sz w:val="20"/>
                      <w:szCs w:val="20"/>
                    </w:rPr>
                    <w:t>. p</w:t>
                  </w:r>
                  <w:r w:rsidRPr="00391B46">
                    <w:rPr>
                      <w:rFonts w:ascii="Arial" w:hAnsi="Arial" w:cs="Arial"/>
                      <w:sz w:val="20"/>
                      <w:szCs w:val="20"/>
                    </w:rPr>
                    <w:t>říspěvků ve výši 20 mil. Kč.</w:t>
                  </w:r>
                </w:p>
              </w:tc>
            </w:tr>
            <w:tr w:rsidR="00391B46" w:rsidRPr="00391B46" w:rsidTr="00B7341B">
              <w:trPr>
                <w:cantSplit/>
              </w:trPr>
              <w:tc>
                <w:tcPr>
                  <w:tcW w:w="10772"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0"/>
                  </w:tblGrid>
                  <w:tr w:rsidR="00391B46" w:rsidRPr="00391B46" w:rsidTr="00B7341B">
                    <w:tc>
                      <w:tcPr>
                        <w:tcW w:w="2448" w:type="dxa"/>
                        <w:shd w:val="clear" w:color="auto" w:fill="auto"/>
                      </w:tcPr>
                      <w:p w:rsidR="00391B46" w:rsidRPr="00391B46" w:rsidRDefault="00861876" w:rsidP="00391B46">
                        <w:pPr>
                          <w:rPr>
                            <w:b/>
                          </w:rPr>
                        </w:pPr>
                        <w:r>
                          <w:rPr>
                            <w:b/>
                          </w:rPr>
                          <w:t>Hospodářská činnost</w:t>
                        </w:r>
                      </w:p>
                    </w:tc>
                    <w:tc>
                      <w:tcPr>
                        <w:tcW w:w="3960" w:type="dxa"/>
                        <w:shd w:val="clear" w:color="auto" w:fill="auto"/>
                      </w:tcPr>
                      <w:p w:rsidR="00391B46" w:rsidRPr="00391B46" w:rsidRDefault="00391B46" w:rsidP="00391B46">
                        <w:pPr>
                          <w:rPr>
                            <w:b/>
                          </w:rPr>
                        </w:pPr>
                        <w:r w:rsidRPr="00391B46">
                          <w:rPr>
                            <w:b/>
                          </w:rPr>
                          <w:t xml:space="preserve">V Kč </w:t>
                        </w:r>
                      </w:p>
                    </w:tc>
                  </w:tr>
                  <w:tr w:rsidR="00391B46" w:rsidRPr="00391B46" w:rsidTr="00B7341B">
                    <w:tc>
                      <w:tcPr>
                        <w:tcW w:w="2448" w:type="dxa"/>
                        <w:shd w:val="clear" w:color="auto" w:fill="auto"/>
                      </w:tcPr>
                      <w:p w:rsidR="00391B46" w:rsidRPr="00391B46" w:rsidRDefault="00391B46" w:rsidP="00391B46">
                        <w:r w:rsidRPr="00391B46">
                          <w:t xml:space="preserve">Výnosy </w:t>
                        </w:r>
                      </w:p>
                    </w:tc>
                    <w:tc>
                      <w:tcPr>
                        <w:tcW w:w="3960" w:type="dxa"/>
                        <w:shd w:val="clear" w:color="auto" w:fill="auto"/>
                      </w:tcPr>
                      <w:p w:rsidR="00391B46" w:rsidRPr="00391B46" w:rsidRDefault="00391B46" w:rsidP="00391B46">
                        <w:r>
                          <w:t>23 730 830,53</w:t>
                        </w:r>
                      </w:p>
                    </w:tc>
                  </w:tr>
                  <w:tr w:rsidR="00391B46" w:rsidRPr="00391B46" w:rsidTr="00B7341B">
                    <w:tc>
                      <w:tcPr>
                        <w:tcW w:w="2448" w:type="dxa"/>
                        <w:tcBorders>
                          <w:bottom w:val="single" w:sz="4" w:space="0" w:color="auto"/>
                        </w:tcBorders>
                        <w:shd w:val="clear" w:color="auto" w:fill="auto"/>
                      </w:tcPr>
                      <w:p w:rsidR="00391B46" w:rsidRPr="00391B46" w:rsidRDefault="00391B46" w:rsidP="00391B46">
                        <w:r w:rsidRPr="00391B46">
                          <w:t xml:space="preserve">Náklady </w:t>
                        </w:r>
                      </w:p>
                    </w:tc>
                    <w:tc>
                      <w:tcPr>
                        <w:tcW w:w="3960" w:type="dxa"/>
                        <w:tcBorders>
                          <w:bottom w:val="single" w:sz="4" w:space="0" w:color="auto"/>
                        </w:tcBorders>
                        <w:shd w:val="clear" w:color="auto" w:fill="auto"/>
                      </w:tcPr>
                      <w:p w:rsidR="00391B46" w:rsidRPr="00391B46" w:rsidRDefault="00391B46" w:rsidP="00391B46">
                        <w:r>
                          <w:t>28 901 047,86</w:t>
                        </w:r>
                      </w:p>
                    </w:tc>
                  </w:tr>
                  <w:tr w:rsidR="00391B46" w:rsidRPr="00391B46" w:rsidTr="00B7341B">
                    <w:tc>
                      <w:tcPr>
                        <w:tcW w:w="2448" w:type="dxa"/>
                        <w:tcBorders>
                          <w:bottom w:val="nil"/>
                        </w:tcBorders>
                        <w:shd w:val="clear" w:color="auto" w:fill="auto"/>
                      </w:tcPr>
                      <w:p w:rsidR="00391B46" w:rsidRPr="00391B46" w:rsidRDefault="00391B46" w:rsidP="00391B46">
                        <w:r w:rsidRPr="00391B46">
                          <w:t xml:space="preserve">Výsledek hospodaření </w:t>
                        </w:r>
                      </w:p>
                    </w:tc>
                    <w:tc>
                      <w:tcPr>
                        <w:tcW w:w="3960" w:type="dxa"/>
                        <w:tcBorders>
                          <w:bottom w:val="nil"/>
                        </w:tcBorders>
                        <w:shd w:val="clear" w:color="auto" w:fill="auto"/>
                      </w:tcPr>
                      <w:p w:rsidR="00391B46" w:rsidRPr="00391B46" w:rsidRDefault="00391B46" w:rsidP="00391B46">
                        <w:r>
                          <w:t>-5 170 217,33/ztráta</w:t>
                        </w:r>
                        <w:r w:rsidRPr="00391B46">
                          <w:t>/</w:t>
                        </w:r>
                      </w:p>
                    </w:tc>
                  </w:tr>
                </w:tbl>
                <w:p w:rsidR="00391B46" w:rsidRPr="00391B46" w:rsidRDefault="00391B46" w:rsidP="00391B46">
                  <w:pPr>
                    <w:spacing w:after="0" w:line="240" w:lineRule="auto"/>
                    <w:rPr>
                      <w:rFonts w:ascii="Arial" w:hAnsi="Arial"/>
                      <w:i/>
                      <w:sz w:val="14"/>
                    </w:rPr>
                  </w:pPr>
                </w:p>
              </w:tc>
            </w:tr>
            <w:tr w:rsidR="00391B46" w:rsidRPr="00391B46" w:rsidTr="00B7341B">
              <w:trPr>
                <w:cantSplit/>
              </w:trPr>
              <w:tc>
                <w:tcPr>
                  <w:tcW w:w="10772" w:type="dxa"/>
                </w:tcPr>
                <w:p w:rsidR="00391B46" w:rsidRPr="00391B46" w:rsidRDefault="00391B46" w:rsidP="00391B46">
                  <w:pPr>
                    <w:spacing w:after="0" w:line="240" w:lineRule="auto"/>
                    <w:rPr>
                      <w:rFonts w:ascii="Arial" w:hAnsi="Arial"/>
                      <w:i/>
                      <w:sz w:val="14"/>
                    </w:rPr>
                  </w:pPr>
                </w:p>
              </w:tc>
            </w:tr>
            <w:tr w:rsidR="00391B46" w:rsidRPr="00391B46" w:rsidTr="00B7341B">
              <w:trPr>
                <w:cantSplit/>
              </w:trPr>
              <w:tc>
                <w:tcPr>
                  <w:tcW w:w="10772" w:type="dxa"/>
                </w:tcPr>
                <w:p w:rsidR="00391B46" w:rsidRPr="00391B46" w:rsidRDefault="00391B46" w:rsidP="00391B46">
                  <w:pPr>
                    <w:spacing w:after="0" w:line="240" w:lineRule="auto"/>
                    <w:rPr>
                      <w:rFonts w:ascii="Arial" w:hAnsi="Arial"/>
                      <w:i/>
                      <w:sz w:val="14"/>
                    </w:rPr>
                  </w:pPr>
                </w:p>
              </w:tc>
            </w:tr>
            <w:tr w:rsidR="00391B46" w:rsidRPr="00391B46" w:rsidTr="00B7341B">
              <w:trPr>
                <w:cantSplit/>
              </w:trPr>
              <w:tc>
                <w:tcPr>
                  <w:tcW w:w="10772" w:type="dxa"/>
                </w:tcPr>
                <w:p w:rsidR="00391B46" w:rsidRPr="00391B46" w:rsidRDefault="00391B46" w:rsidP="00391B46">
                  <w:pPr>
                    <w:spacing w:after="0" w:line="240" w:lineRule="auto"/>
                    <w:rPr>
                      <w:rFonts w:ascii="Arial" w:hAnsi="Arial"/>
                      <w:i/>
                      <w:sz w:val="14"/>
                    </w:rPr>
                  </w:pPr>
                </w:p>
              </w:tc>
            </w:tr>
            <w:tr w:rsidR="00391B46" w:rsidRPr="00391B46" w:rsidTr="00B7341B">
              <w:trPr>
                <w:cantSplit/>
              </w:trPr>
              <w:tc>
                <w:tcPr>
                  <w:tcW w:w="107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0"/>
                  </w:tblGrid>
                  <w:tr w:rsidR="00391B46" w:rsidRPr="00391B46" w:rsidTr="00B7341B">
                    <w:tc>
                      <w:tcPr>
                        <w:tcW w:w="2448" w:type="dxa"/>
                        <w:shd w:val="clear" w:color="auto" w:fill="auto"/>
                      </w:tcPr>
                      <w:p w:rsidR="00391B46" w:rsidRPr="00391B46" w:rsidRDefault="00391B46" w:rsidP="00391B46">
                        <w:pPr>
                          <w:rPr>
                            <w:b/>
                          </w:rPr>
                        </w:pPr>
                        <w:r w:rsidRPr="00391B46">
                          <w:rPr>
                            <w:b/>
                          </w:rPr>
                          <w:t>Hlavní činnost</w:t>
                        </w:r>
                      </w:p>
                    </w:tc>
                    <w:tc>
                      <w:tcPr>
                        <w:tcW w:w="3960" w:type="dxa"/>
                        <w:shd w:val="clear" w:color="auto" w:fill="auto"/>
                      </w:tcPr>
                      <w:p w:rsidR="00391B46" w:rsidRPr="00391B46" w:rsidRDefault="00391B46" w:rsidP="00391B46">
                        <w:pPr>
                          <w:rPr>
                            <w:b/>
                          </w:rPr>
                        </w:pPr>
                        <w:r w:rsidRPr="00391B46">
                          <w:rPr>
                            <w:b/>
                          </w:rPr>
                          <w:t xml:space="preserve">V Kč </w:t>
                        </w:r>
                      </w:p>
                    </w:tc>
                  </w:tr>
                  <w:tr w:rsidR="00391B46" w:rsidRPr="00391B46" w:rsidTr="00B7341B">
                    <w:tc>
                      <w:tcPr>
                        <w:tcW w:w="2448" w:type="dxa"/>
                        <w:shd w:val="clear" w:color="auto" w:fill="auto"/>
                      </w:tcPr>
                      <w:p w:rsidR="00391B46" w:rsidRPr="00391B46" w:rsidRDefault="00391B46" w:rsidP="00391B46">
                        <w:r w:rsidRPr="00391B46">
                          <w:t xml:space="preserve">Výnosy </w:t>
                        </w:r>
                      </w:p>
                    </w:tc>
                    <w:tc>
                      <w:tcPr>
                        <w:tcW w:w="3960" w:type="dxa"/>
                        <w:shd w:val="clear" w:color="auto" w:fill="auto"/>
                      </w:tcPr>
                      <w:p w:rsidR="00391B46" w:rsidRPr="00391B46" w:rsidRDefault="00391B46" w:rsidP="00391B46">
                        <w:r>
                          <w:t>26 519 353,69</w:t>
                        </w:r>
                      </w:p>
                    </w:tc>
                  </w:tr>
                  <w:tr w:rsidR="00391B46" w:rsidRPr="00391B46" w:rsidTr="00B7341B">
                    <w:tc>
                      <w:tcPr>
                        <w:tcW w:w="2448" w:type="dxa"/>
                        <w:shd w:val="clear" w:color="auto" w:fill="auto"/>
                      </w:tcPr>
                      <w:p w:rsidR="00391B46" w:rsidRPr="00391B46" w:rsidRDefault="00391B46" w:rsidP="00391B46">
                        <w:r w:rsidRPr="00391B46">
                          <w:t xml:space="preserve">Náklady </w:t>
                        </w:r>
                      </w:p>
                    </w:tc>
                    <w:tc>
                      <w:tcPr>
                        <w:tcW w:w="3960" w:type="dxa"/>
                        <w:shd w:val="clear" w:color="auto" w:fill="auto"/>
                      </w:tcPr>
                      <w:p w:rsidR="00391B46" w:rsidRPr="00391B46" w:rsidRDefault="00391B46" w:rsidP="00391B46">
                        <w:r>
                          <w:t>32 064 989,23</w:t>
                        </w:r>
                      </w:p>
                    </w:tc>
                  </w:tr>
                  <w:tr w:rsidR="00391B46" w:rsidRPr="00391B46" w:rsidTr="00B7341B">
                    <w:tc>
                      <w:tcPr>
                        <w:tcW w:w="2448" w:type="dxa"/>
                        <w:shd w:val="clear" w:color="auto" w:fill="auto"/>
                      </w:tcPr>
                      <w:p w:rsidR="00391B46" w:rsidRPr="00391B46" w:rsidRDefault="00391B46" w:rsidP="00391B46">
                        <w:r w:rsidRPr="00391B46">
                          <w:t xml:space="preserve">Výsledek hospodaření </w:t>
                        </w:r>
                      </w:p>
                    </w:tc>
                    <w:tc>
                      <w:tcPr>
                        <w:tcW w:w="3960" w:type="dxa"/>
                        <w:shd w:val="clear" w:color="auto" w:fill="auto"/>
                      </w:tcPr>
                      <w:p w:rsidR="00391B46" w:rsidRPr="00391B46" w:rsidRDefault="00D46F63" w:rsidP="00391B46">
                        <w:r>
                          <w:t>-5 545 635,54 /ztráta</w:t>
                        </w:r>
                        <w:r w:rsidR="00391B46" w:rsidRPr="00391B46">
                          <w:t>/</w:t>
                        </w:r>
                      </w:p>
                    </w:tc>
                  </w:tr>
                </w:tbl>
                <w:p w:rsidR="00391B46" w:rsidRPr="00391B46" w:rsidRDefault="00391B46" w:rsidP="00391B46">
                  <w:pPr>
                    <w:spacing w:after="0" w:line="240" w:lineRule="auto"/>
                    <w:rPr>
                      <w:rFonts w:ascii="Arial" w:hAnsi="Arial"/>
                      <w:i/>
                      <w:sz w:val="14"/>
                    </w:rPr>
                  </w:pPr>
                </w:p>
              </w:tc>
            </w:tr>
          </w:tbl>
          <w:p w:rsidR="00391B46" w:rsidRPr="00391B46" w:rsidRDefault="00391B46" w:rsidP="00391B46">
            <w:pPr>
              <w:jc w:val="both"/>
              <w:rPr>
                <w:rFonts w:ascii="Arial" w:hAnsi="Arial" w:cs="Arial"/>
                <w:b/>
                <w:sz w:val="20"/>
                <w:szCs w:val="20"/>
              </w:rPr>
            </w:pPr>
          </w:p>
          <w:p w:rsidR="00391B46" w:rsidRPr="00391B46" w:rsidRDefault="00391B46" w:rsidP="00391B46">
            <w:pPr>
              <w:jc w:val="both"/>
              <w:rPr>
                <w:rFonts w:ascii="Arial" w:hAnsi="Arial" w:cs="Arial"/>
                <w:b/>
                <w:sz w:val="20"/>
                <w:szCs w:val="20"/>
              </w:rPr>
            </w:pPr>
            <w:r w:rsidRPr="00391B46">
              <w:rPr>
                <w:rFonts w:ascii="Arial" w:hAnsi="Arial" w:cs="Arial"/>
                <w:b/>
                <w:sz w:val="20"/>
                <w:szCs w:val="20"/>
              </w:rPr>
              <w:t>Z</w:t>
            </w:r>
            <w:r w:rsidR="00CC4DAB">
              <w:rPr>
                <w:rFonts w:ascii="Arial" w:hAnsi="Arial" w:cs="Arial"/>
                <w:b/>
                <w:sz w:val="20"/>
                <w:szCs w:val="20"/>
              </w:rPr>
              <w:t>ápis z inventarizace za rok 2018</w:t>
            </w:r>
          </w:p>
          <w:p w:rsidR="00391B46" w:rsidRPr="00391B46" w:rsidRDefault="00391B46" w:rsidP="00391B46">
            <w:pPr>
              <w:jc w:val="both"/>
              <w:rPr>
                <w:rFonts w:ascii="Arial" w:hAnsi="Arial" w:cs="Arial"/>
                <w:sz w:val="20"/>
                <w:szCs w:val="20"/>
              </w:rPr>
            </w:pPr>
            <w:r w:rsidRPr="00391B46">
              <w:rPr>
                <w:rFonts w:ascii="Arial" w:hAnsi="Arial" w:cs="Arial"/>
                <w:sz w:val="20"/>
                <w:szCs w:val="20"/>
              </w:rPr>
              <w:t>Inventarizaci provedla 3 členná inventarizační komise ve složení:</w:t>
            </w:r>
          </w:p>
          <w:p w:rsidR="00391B46" w:rsidRPr="00391B46" w:rsidRDefault="00391B46" w:rsidP="00391B46">
            <w:pPr>
              <w:jc w:val="both"/>
              <w:rPr>
                <w:rFonts w:ascii="Arial" w:hAnsi="Arial" w:cs="Arial"/>
                <w:sz w:val="20"/>
                <w:szCs w:val="20"/>
              </w:rPr>
            </w:pPr>
            <w:r w:rsidRPr="00391B46">
              <w:rPr>
                <w:rFonts w:ascii="Arial" w:hAnsi="Arial" w:cs="Arial"/>
                <w:sz w:val="20"/>
                <w:szCs w:val="20"/>
              </w:rPr>
              <w:t>Předseda inventarizační komise: Ing. Lubomír Šmíd</w:t>
            </w:r>
          </w:p>
          <w:p w:rsidR="00391B46" w:rsidRPr="00391B46" w:rsidRDefault="00391B46" w:rsidP="00391B46">
            <w:pPr>
              <w:jc w:val="both"/>
              <w:rPr>
                <w:rFonts w:ascii="Arial" w:hAnsi="Arial" w:cs="Arial"/>
                <w:sz w:val="20"/>
                <w:szCs w:val="20"/>
              </w:rPr>
            </w:pPr>
            <w:r w:rsidRPr="00391B46">
              <w:rPr>
                <w:rFonts w:ascii="Arial" w:hAnsi="Arial" w:cs="Arial"/>
                <w:sz w:val="20"/>
                <w:szCs w:val="20"/>
              </w:rPr>
              <w:t>Člen inventarizační komise: Ing. Petr Buchta</w:t>
            </w:r>
          </w:p>
          <w:p w:rsidR="00391B46" w:rsidRPr="00391B46" w:rsidRDefault="00391B46" w:rsidP="00391B46">
            <w:pPr>
              <w:jc w:val="both"/>
              <w:rPr>
                <w:rFonts w:ascii="Arial" w:hAnsi="Arial" w:cs="Arial"/>
                <w:sz w:val="20"/>
                <w:szCs w:val="20"/>
              </w:rPr>
            </w:pPr>
            <w:r w:rsidRPr="00391B46">
              <w:rPr>
                <w:rFonts w:ascii="Arial" w:hAnsi="Arial" w:cs="Arial"/>
                <w:sz w:val="20"/>
                <w:szCs w:val="20"/>
              </w:rPr>
              <w:t>Člen inventarizační komise: Ing. Markéta Staňková</w:t>
            </w:r>
          </w:p>
          <w:p w:rsidR="00391B46" w:rsidRPr="00391B46" w:rsidRDefault="00391B46" w:rsidP="00391B46">
            <w:pPr>
              <w:spacing w:after="0" w:line="240" w:lineRule="auto"/>
              <w:rPr>
                <w:rFonts w:ascii="Arial" w:hAnsi="Arial" w:cs="Arial"/>
                <w:sz w:val="20"/>
                <w:szCs w:val="20"/>
              </w:rPr>
            </w:pPr>
            <w:r w:rsidRPr="00391B46">
              <w:rPr>
                <w:rFonts w:ascii="Arial" w:hAnsi="Arial" w:cs="Arial"/>
                <w:sz w:val="20"/>
                <w:szCs w:val="20"/>
              </w:rPr>
              <w:t>Všechny požadované doklady byly inventarizační komisi předloženy. Inventarizací byl zjištěn inventarizační ro</w:t>
            </w:r>
            <w:r w:rsidR="00D46F63">
              <w:rPr>
                <w:rFonts w:ascii="Arial" w:hAnsi="Arial" w:cs="Arial"/>
                <w:sz w:val="20"/>
                <w:szCs w:val="20"/>
              </w:rPr>
              <w:t>zdíl u účtu 343 DPH ve výši 1,13</w:t>
            </w:r>
            <w:r w:rsidRPr="00391B46">
              <w:rPr>
                <w:rFonts w:ascii="Arial" w:hAnsi="Arial" w:cs="Arial"/>
                <w:sz w:val="20"/>
                <w:szCs w:val="20"/>
              </w:rPr>
              <w:t xml:space="preserve"> Kč, který vznikl z důvodů zaokrouhlování dokladů. Tento rozdíl byl zúč</w:t>
            </w:r>
            <w:r w:rsidR="00D46F63">
              <w:rPr>
                <w:rFonts w:ascii="Arial" w:hAnsi="Arial" w:cs="Arial"/>
                <w:sz w:val="20"/>
                <w:szCs w:val="20"/>
              </w:rPr>
              <w:t>tován ještě v roce 2018</w:t>
            </w:r>
            <w:r w:rsidRPr="00391B46">
              <w:rPr>
                <w:rFonts w:ascii="Arial" w:hAnsi="Arial" w:cs="Arial"/>
                <w:sz w:val="20"/>
                <w:szCs w:val="20"/>
              </w:rPr>
              <w:t>.</w:t>
            </w:r>
          </w:p>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5396A">
            <w:pPr>
              <w:spacing w:after="0" w:line="240" w:lineRule="auto"/>
              <w:rPr>
                <w:rFonts w:ascii="Arial" w:hAnsi="Arial"/>
                <w:i/>
                <w:sz w:val="14"/>
              </w:rPr>
            </w:pPr>
          </w:p>
          <w:p w:rsidR="00D46F63" w:rsidRDefault="00D46F63">
            <w:pPr>
              <w:spacing w:after="0" w:line="240" w:lineRule="auto"/>
              <w:rPr>
                <w:rFonts w:ascii="Arial" w:hAnsi="Arial"/>
                <w:i/>
                <w:sz w:val="14"/>
              </w:rPr>
            </w:pPr>
          </w:p>
          <w:p w:rsidR="00D46F63" w:rsidRDefault="00D46F63">
            <w:pPr>
              <w:spacing w:after="0" w:line="240" w:lineRule="auto"/>
              <w:rPr>
                <w:rFonts w:ascii="Arial" w:hAnsi="Arial"/>
                <w:i/>
                <w:sz w:val="14"/>
              </w:rPr>
            </w:pPr>
          </w:p>
          <w:p w:rsidR="00D46F63" w:rsidRDefault="00D46F63">
            <w:pPr>
              <w:spacing w:after="0" w:line="240" w:lineRule="auto"/>
              <w:rPr>
                <w:rFonts w:ascii="Arial" w:hAnsi="Arial"/>
                <w:i/>
                <w:sz w:val="14"/>
              </w:rPr>
            </w:pPr>
          </w:p>
          <w:p w:rsidR="00D46F63" w:rsidRDefault="00D46F63">
            <w:pPr>
              <w:spacing w:after="0" w:line="240" w:lineRule="auto"/>
              <w:rPr>
                <w:rFonts w:ascii="Arial" w:hAnsi="Arial"/>
                <w:i/>
                <w:sz w:val="14"/>
              </w:rPr>
            </w:pPr>
          </w:p>
          <w:p w:rsidR="00D46F63" w:rsidRDefault="00D46F63">
            <w:pPr>
              <w:spacing w:after="0" w:line="240" w:lineRule="auto"/>
              <w:rPr>
                <w:rFonts w:ascii="Arial" w:hAnsi="Arial"/>
                <w:i/>
                <w:sz w:val="14"/>
              </w:rPr>
            </w:pPr>
          </w:p>
          <w:p w:rsidR="00D46F63" w:rsidRDefault="00D46F63">
            <w:pPr>
              <w:spacing w:after="0" w:line="240" w:lineRule="auto"/>
              <w:rPr>
                <w:rFonts w:ascii="Arial" w:hAnsi="Arial"/>
                <w:i/>
                <w:sz w:val="14"/>
              </w:rPr>
            </w:pPr>
          </w:p>
          <w:p w:rsidR="00D46F63" w:rsidRDefault="00D46F63">
            <w:pPr>
              <w:spacing w:after="0" w:line="240" w:lineRule="auto"/>
              <w:rPr>
                <w:rFonts w:ascii="Arial" w:hAnsi="Arial"/>
                <w:i/>
                <w:sz w:val="14"/>
              </w:rPr>
            </w:pPr>
          </w:p>
          <w:p w:rsidR="00D46F63" w:rsidRDefault="00D46F63">
            <w:pPr>
              <w:spacing w:after="0" w:line="240" w:lineRule="auto"/>
              <w:rPr>
                <w:rFonts w:ascii="Arial" w:hAnsi="Arial"/>
                <w:i/>
                <w:sz w:val="14"/>
              </w:rPr>
            </w:pPr>
          </w:p>
        </w:tc>
      </w:tr>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Pr>
          <w:p w:rsidR="00E5396A" w:rsidRDefault="00E5396A">
            <w:pPr>
              <w:spacing w:after="0" w:line="240" w:lineRule="auto"/>
              <w:rPr>
                <w:rFonts w:ascii="Arial" w:hAnsi="Arial"/>
                <w:i/>
                <w:sz w:val="14"/>
              </w:rPr>
            </w:pPr>
          </w:p>
        </w:tc>
      </w:tr>
      <w:tr w:rsidR="00E5396A">
        <w:trPr>
          <w:cantSplit/>
        </w:trPr>
        <w:tc>
          <w:tcPr>
            <w:tcW w:w="10769" w:type="dxa"/>
            <w:gridSpan w:val="3"/>
            <w:tcBorders>
              <w:top w:val="single" w:sz="0" w:space="0" w:color="auto"/>
            </w:tcBorders>
          </w:tcPr>
          <w:p w:rsidR="00E5396A" w:rsidRDefault="00E5396A">
            <w:pPr>
              <w:spacing w:after="0" w:line="240" w:lineRule="auto"/>
              <w:rPr>
                <w:rFonts w:ascii="Arial" w:hAnsi="Arial"/>
                <w:sz w:val="25"/>
              </w:rPr>
            </w:pPr>
          </w:p>
        </w:tc>
      </w:tr>
      <w:tr w:rsidR="00E5396A">
        <w:trPr>
          <w:cantSplit/>
        </w:trPr>
        <w:tc>
          <w:tcPr>
            <w:tcW w:w="10769" w:type="dxa"/>
            <w:gridSpan w:val="3"/>
          </w:tcPr>
          <w:p w:rsidR="00E5396A" w:rsidRDefault="00E5396A">
            <w:pPr>
              <w:spacing w:after="0" w:line="240" w:lineRule="auto"/>
              <w:rPr>
                <w:rFonts w:ascii="Arial" w:hAnsi="Arial"/>
                <w:b/>
                <w:color w:val="808080"/>
                <w:sz w:val="18"/>
              </w:rPr>
            </w:pPr>
          </w:p>
        </w:tc>
      </w:tr>
      <w:tr w:rsidR="00E5396A">
        <w:trPr>
          <w:cantSplit/>
        </w:trPr>
        <w:tc>
          <w:tcPr>
            <w:tcW w:w="3015" w:type="dxa"/>
            <w:gridSpan w:val="2"/>
          </w:tcPr>
          <w:p w:rsidR="00E5396A" w:rsidRDefault="00ED5B6B">
            <w:pPr>
              <w:spacing w:after="0" w:line="240" w:lineRule="auto"/>
              <w:rPr>
                <w:rFonts w:ascii="Arial" w:hAnsi="Arial"/>
                <w:b/>
                <w:color w:val="808080"/>
                <w:sz w:val="18"/>
              </w:rPr>
            </w:pPr>
            <w:r>
              <w:rPr>
                <w:rFonts w:ascii="Arial" w:hAnsi="Arial"/>
                <w:b/>
                <w:color w:val="808080"/>
                <w:sz w:val="18"/>
              </w:rPr>
              <w:t>Razítko účetní jednotky</w:t>
            </w:r>
          </w:p>
        </w:tc>
        <w:tc>
          <w:tcPr>
            <w:tcW w:w="7754" w:type="dxa"/>
            <w:tcBorders>
              <w:top w:val="single" w:sz="0" w:space="0" w:color="auto"/>
              <w:left w:val="single" w:sz="0" w:space="0" w:color="auto"/>
              <w:right w:val="single" w:sz="0" w:space="0" w:color="auto"/>
            </w:tcBorders>
          </w:tcPr>
          <w:p w:rsidR="00E5396A" w:rsidRDefault="00E5396A">
            <w:pPr>
              <w:spacing w:after="0" w:line="240" w:lineRule="auto"/>
              <w:rPr>
                <w:rFonts w:ascii="Arial" w:hAnsi="Arial"/>
                <w:sz w:val="18"/>
              </w:rPr>
            </w:pPr>
          </w:p>
        </w:tc>
      </w:tr>
      <w:tr w:rsidR="00E5396A">
        <w:trPr>
          <w:cantSplit/>
        </w:trPr>
        <w:tc>
          <w:tcPr>
            <w:tcW w:w="3015" w:type="dxa"/>
            <w:gridSpan w:val="2"/>
          </w:tcPr>
          <w:p w:rsidR="00E5396A" w:rsidRDefault="00E5396A">
            <w:pPr>
              <w:spacing w:after="0" w:line="240" w:lineRule="auto"/>
              <w:rPr>
                <w:rFonts w:ascii="Arial" w:hAnsi="Arial"/>
                <w:sz w:val="18"/>
              </w:rPr>
            </w:pPr>
          </w:p>
        </w:tc>
        <w:tc>
          <w:tcPr>
            <w:tcW w:w="7754" w:type="dxa"/>
            <w:tcBorders>
              <w:left w:val="single" w:sz="0" w:space="0" w:color="auto"/>
              <w:right w:val="single" w:sz="0" w:space="0" w:color="auto"/>
            </w:tcBorders>
          </w:tcPr>
          <w:p w:rsidR="00E5396A" w:rsidRDefault="00E5396A">
            <w:pPr>
              <w:spacing w:after="0" w:line="240" w:lineRule="auto"/>
              <w:rPr>
                <w:rFonts w:ascii="Arial" w:hAnsi="Arial"/>
                <w:sz w:val="18"/>
              </w:rPr>
            </w:pPr>
          </w:p>
        </w:tc>
      </w:tr>
      <w:tr w:rsidR="00E5396A">
        <w:trPr>
          <w:cantSplit/>
        </w:trPr>
        <w:tc>
          <w:tcPr>
            <w:tcW w:w="3015" w:type="dxa"/>
            <w:gridSpan w:val="2"/>
          </w:tcPr>
          <w:p w:rsidR="00E5396A" w:rsidRDefault="00E5396A">
            <w:pPr>
              <w:spacing w:after="0" w:line="240" w:lineRule="auto"/>
              <w:rPr>
                <w:rFonts w:ascii="Arial" w:hAnsi="Arial"/>
                <w:sz w:val="18"/>
              </w:rPr>
            </w:pPr>
          </w:p>
        </w:tc>
        <w:tc>
          <w:tcPr>
            <w:tcW w:w="7754" w:type="dxa"/>
            <w:tcBorders>
              <w:left w:val="single" w:sz="0" w:space="0" w:color="auto"/>
              <w:right w:val="single" w:sz="0" w:space="0" w:color="auto"/>
            </w:tcBorders>
          </w:tcPr>
          <w:p w:rsidR="00E5396A" w:rsidRDefault="00E5396A">
            <w:pPr>
              <w:spacing w:after="0" w:line="240" w:lineRule="auto"/>
              <w:rPr>
                <w:rFonts w:ascii="Arial" w:hAnsi="Arial"/>
                <w:sz w:val="18"/>
              </w:rPr>
            </w:pPr>
          </w:p>
        </w:tc>
      </w:tr>
      <w:tr w:rsidR="00E5396A">
        <w:trPr>
          <w:cantSplit/>
        </w:trPr>
        <w:tc>
          <w:tcPr>
            <w:tcW w:w="3015" w:type="dxa"/>
            <w:gridSpan w:val="2"/>
          </w:tcPr>
          <w:p w:rsidR="00E5396A" w:rsidRDefault="00E5396A">
            <w:pPr>
              <w:spacing w:after="0" w:line="240" w:lineRule="auto"/>
              <w:rPr>
                <w:rFonts w:ascii="Arial" w:hAnsi="Arial"/>
                <w:sz w:val="18"/>
              </w:rPr>
            </w:pPr>
          </w:p>
        </w:tc>
        <w:tc>
          <w:tcPr>
            <w:tcW w:w="7754" w:type="dxa"/>
            <w:tcBorders>
              <w:left w:val="single" w:sz="0" w:space="0" w:color="auto"/>
              <w:right w:val="single" w:sz="0" w:space="0" w:color="auto"/>
            </w:tcBorders>
          </w:tcPr>
          <w:p w:rsidR="00E5396A" w:rsidRDefault="00E5396A">
            <w:pPr>
              <w:spacing w:after="0" w:line="240" w:lineRule="auto"/>
              <w:rPr>
                <w:rFonts w:ascii="Arial" w:hAnsi="Arial"/>
                <w:sz w:val="18"/>
              </w:rPr>
            </w:pPr>
          </w:p>
        </w:tc>
      </w:tr>
      <w:tr w:rsidR="00E5396A">
        <w:trPr>
          <w:cantSplit/>
        </w:trPr>
        <w:tc>
          <w:tcPr>
            <w:tcW w:w="3015" w:type="dxa"/>
            <w:gridSpan w:val="2"/>
          </w:tcPr>
          <w:p w:rsidR="00E5396A" w:rsidRDefault="00E5396A">
            <w:pPr>
              <w:spacing w:after="0" w:line="240" w:lineRule="auto"/>
              <w:rPr>
                <w:rFonts w:ascii="Arial" w:hAnsi="Arial"/>
                <w:sz w:val="18"/>
              </w:rPr>
            </w:pPr>
          </w:p>
        </w:tc>
        <w:tc>
          <w:tcPr>
            <w:tcW w:w="7754" w:type="dxa"/>
            <w:tcBorders>
              <w:left w:val="single" w:sz="0" w:space="0" w:color="auto"/>
              <w:bottom w:val="single" w:sz="0" w:space="0" w:color="auto"/>
              <w:right w:val="single" w:sz="0" w:space="0" w:color="auto"/>
            </w:tcBorders>
          </w:tcPr>
          <w:p w:rsidR="00E5396A" w:rsidRDefault="00E5396A">
            <w:pPr>
              <w:spacing w:after="0" w:line="240" w:lineRule="auto"/>
              <w:rPr>
                <w:rFonts w:ascii="Arial" w:hAnsi="Arial"/>
                <w:sz w:val="18"/>
              </w:rPr>
            </w:pPr>
          </w:p>
        </w:tc>
      </w:tr>
      <w:tr w:rsidR="00E5396A">
        <w:trPr>
          <w:cantSplit/>
        </w:trPr>
        <w:tc>
          <w:tcPr>
            <w:tcW w:w="10769" w:type="dxa"/>
            <w:gridSpan w:val="3"/>
            <w:tcMar>
              <w:top w:w="-5" w:type="dxa"/>
              <w:bottom w:w="-5" w:type="dxa"/>
            </w:tcMar>
          </w:tcPr>
          <w:p w:rsidR="00E5396A" w:rsidRDefault="00E5396A">
            <w:pPr>
              <w:spacing w:after="0" w:line="240" w:lineRule="auto"/>
              <w:rPr>
                <w:rFonts w:ascii="Arial" w:hAnsi="Arial"/>
                <w:sz w:val="14"/>
              </w:rPr>
            </w:pPr>
          </w:p>
        </w:tc>
      </w:tr>
      <w:tr w:rsidR="00E5396A">
        <w:trPr>
          <w:cantSplit/>
        </w:trPr>
        <w:tc>
          <w:tcPr>
            <w:tcW w:w="3015" w:type="dxa"/>
            <w:gridSpan w:val="2"/>
          </w:tcPr>
          <w:p w:rsidR="00E5396A" w:rsidRDefault="00ED5B6B">
            <w:pPr>
              <w:spacing w:after="0" w:line="240" w:lineRule="auto"/>
              <w:rPr>
                <w:rFonts w:ascii="Arial" w:hAnsi="Arial"/>
                <w:b/>
                <w:color w:val="808080"/>
                <w:sz w:val="18"/>
              </w:rPr>
            </w:pPr>
            <w:r>
              <w:rPr>
                <w:rFonts w:ascii="Arial" w:hAnsi="Arial"/>
                <w:b/>
                <w:color w:val="808080"/>
                <w:sz w:val="18"/>
              </w:rPr>
              <w:t>Osoba odpovědná za účetnictví</w:t>
            </w:r>
          </w:p>
        </w:tc>
        <w:tc>
          <w:tcPr>
            <w:tcW w:w="7754" w:type="dxa"/>
          </w:tcPr>
          <w:p w:rsidR="00E5396A" w:rsidRDefault="00ED5B6B">
            <w:pPr>
              <w:spacing w:after="0" w:line="240" w:lineRule="auto"/>
              <w:rPr>
                <w:rFonts w:ascii="Arial" w:hAnsi="Arial"/>
                <w:b/>
                <w:sz w:val="18"/>
              </w:rPr>
            </w:pPr>
            <w:r>
              <w:rPr>
                <w:rFonts w:ascii="Arial" w:hAnsi="Arial"/>
                <w:b/>
                <w:sz w:val="18"/>
              </w:rPr>
              <w:t>Simona Nováková</w:t>
            </w:r>
          </w:p>
        </w:tc>
      </w:tr>
      <w:tr w:rsidR="00E5396A">
        <w:trPr>
          <w:cantSplit/>
        </w:trPr>
        <w:tc>
          <w:tcPr>
            <w:tcW w:w="538" w:type="dxa"/>
          </w:tcPr>
          <w:p w:rsidR="00E5396A" w:rsidRDefault="00E5396A">
            <w:pPr>
              <w:spacing w:after="0" w:line="240" w:lineRule="auto"/>
              <w:rPr>
                <w:rFonts w:ascii="Arial" w:hAnsi="Arial"/>
                <w:sz w:val="18"/>
              </w:rPr>
            </w:pPr>
          </w:p>
        </w:tc>
        <w:tc>
          <w:tcPr>
            <w:tcW w:w="2477" w:type="dxa"/>
          </w:tcPr>
          <w:p w:rsidR="00E5396A" w:rsidRDefault="00ED5B6B">
            <w:pPr>
              <w:spacing w:after="0" w:line="240" w:lineRule="auto"/>
              <w:rPr>
                <w:rFonts w:ascii="Arial" w:hAnsi="Arial"/>
                <w:sz w:val="18"/>
              </w:rPr>
            </w:pPr>
            <w:r>
              <w:rPr>
                <w:rFonts w:ascii="Arial" w:hAnsi="Arial"/>
                <w:sz w:val="18"/>
              </w:rPr>
              <w:t>Podpisový záznam osoby odpovědné za správnost údajů</w:t>
            </w:r>
          </w:p>
        </w:tc>
        <w:tc>
          <w:tcPr>
            <w:tcW w:w="7754" w:type="dxa"/>
            <w:tcBorders>
              <w:top w:val="single" w:sz="0" w:space="0" w:color="auto"/>
              <w:left w:val="single" w:sz="0" w:space="0" w:color="auto"/>
              <w:bottom w:val="single" w:sz="0" w:space="0" w:color="auto"/>
              <w:right w:val="single" w:sz="0" w:space="0" w:color="auto"/>
            </w:tcBorders>
          </w:tcPr>
          <w:p w:rsidR="00E5396A" w:rsidRDefault="00E5396A">
            <w:pPr>
              <w:spacing w:after="0" w:line="240" w:lineRule="auto"/>
              <w:rPr>
                <w:rFonts w:ascii="Arial" w:hAnsi="Arial"/>
                <w:sz w:val="18"/>
              </w:rPr>
            </w:pPr>
          </w:p>
        </w:tc>
      </w:tr>
      <w:tr w:rsidR="00E5396A">
        <w:trPr>
          <w:cantSplit/>
        </w:trPr>
        <w:tc>
          <w:tcPr>
            <w:tcW w:w="10769" w:type="dxa"/>
            <w:gridSpan w:val="3"/>
            <w:tcMar>
              <w:top w:w="-5" w:type="dxa"/>
              <w:bottom w:w="-5" w:type="dxa"/>
            </w:tcMar>
          </w:tcPr>
          <w:p w:rsidR="00E5396A" w:rsidRDefault="00E5396A">
            <w:pPr>
              <w:spacing w:after="0" w:line="240" w:lineRule="auto"/>
              <w:rPr>
                <w:rFonts w:ascii="Arial" w:hAnsi="Arial"/>
                <w:sz w:val="14"/>
              </w:rPr>
            </w:pPr>
          </w:p>
        </w:tc>
      </w:tr>
      <w:tr w:rsidR="00E5396A">
        <w:trPr>
          <w:cantSplit/>
        </w:trPr>
        <w:tc>
          <w:tcPr>
            <w:tcW w:w="3015" w:type="dxa"/>
            <w:gridSpan w:val="2"/>
          </w:tcPr>
          <w:p w:rsidR="00E5396A" w:rsidRDefault="00ED5B6B">
            <w:pPr>
              <w:spacing w:after="0" w:line="240" w:lineRule="auto"/>
              <w:rPr>
                <w:rFonts w:ascii="Arial" w:hAnsi="Arial"/>
                <w:b/>
                <w:color w:val="808080"/>
                <w:sz w:val="18"/>
              </w:rPr>
            </w:pPr>
            <w:r>
              <w:rPr>
                <w:rFonts w:ascii="Arial" w:hAnsi="Arial"/>
                <w:b/>
                <w:color w:val="808080"/>
                <w:sz w:val="18"/>
              </w:rPr>
              <w:t>Osoba odpovědná za rozpočet</w:t>
            </w:r>
          </w:p>
        </w:tc>
        <w:tc>
          <w:tcPr>
            <w:tcW w:w="7754" w:type="dxa"/>
          </w:tcPr>
          <w:p w:rsidR="00E5396A" w:rsidRDefault="00ED5B6B">
            <w:pPr>
              <w:spacing w:after="0" w:line="240" w:lineRule="auto"/>
              <w:rPr>
                <w:rFonts w:ascii="Arial" w:hAnsi="Arial"/>
                <w:b/>
                <w:sz w:val="18"/>
              </w:rPr>
            </w:pPr>
            <w:r>
              <w:rPr>
                <w:rFonts w:ascii="Arial" w:hAnsi="Arial"/>
                <w:b/>
                <w:sz w:val="18"/>
              </w:rPr>
              <w:t>Simona Nováková</w:t>
            </w:r>
          </w:p>
        </w:tc>
      </w:tr>
      <w:tr w:rsidR="00E5396A">
        <w:trPr>
          <w:cantSplit/>
        </w:trPr>
        <w:tc>
          <w:tcPr>
            <w:tcW w:w="538" w:type="dxa"/>
          </w:tcPr>
          <w:p w:rsidR="00E5396A" w:rsidRDefault="00E5396A">
            <w:pPr>
              <w:spacing w:after="0" w:line="240" w:lineRule="auto"/>
              <w:rPr>
                <w:rFonts w:ascii="Arial" w:hAnsi="Arial"/>
                <w:sz w:val="18"/>
              </w:rPr>
            </w:pPr>
          </w:p>
        </w:tc>
        <w:tc>
          <w:tcPr>
            <w:tcW w:w="2477" w:type="dxa"/>
          </w:tcPr>
          <w:p w:rsidR="00E5396A" w:rsidRDefault="00ED5B6B">
            <w:pPr>
              <w:spacing w:after="0" w:line="240" w:lineRule="auto"/>
              <w:rPr>
                <w:rFonts w:ascii="Arial" w:hAnsi="Arial"/>
                <w:sz w:val="18"/>
              </w:rPr>
            </w:pPr>
            <w:r>
              <w:rPr>
                <w:rFonts w:ascii="Arial" w:hAnsi="Arial"/>
                <w:sz w:val="18"/>
              </w:rPr>
              <w:t>Podpisový záznam osoby odpovědné za správnost údajů</w:t>
            </w:r>
          </w:p>
        </w:tc>
        <w:tc>
          <w:tcPr>
            <w:tcW w:w="7754" w:type="dxa"/>
            <w:tcBorders>
              <w:top w:val="single" w:sz="0" w:space="0" w:color="auto"/>
              <w:left w:val="single" w:sz="0" w:space="0" w:color="auto"/>
              <w:bottom w:val="single" w:sz="0" w:space="0" w:color="auto"/>
              <w:right w:val="single" w:sz="0" w:space="0" w:color="auto"/>
            </w:tcBorders>
          </w:tcPr>
          <w:p w:rsidR="00E5396A" w:rsidRDefault="00E5396A">
            <w:pPr>
              <w:spacing w:after="0" w:line="240" w:lineRule="auto"/>
              <w:rPr>
                <w:rFonts w:ascii="Arial" w:hAnsi="Arial"/>
                <w:sz w:val="18"/>
              </w:rPr>
            </w:pPr>
          </w:p>
        </w:tc>
      </w:tr>
      <w:tr w:rsidR="00E5396A">
        <w:trPr>
          <w:cantSplit/>
        </w:trPr>
        <w:tc>
          <w:tcPr>
            <w:tcW w:w="10769" w:type="dxa"/>
            <w:gridSpan w:val="3"/>
            <w:tcMar>
              <w:top w:w="-5" w:type="dxa"/>
              <w:bottom w:w="-5" w:type="dxa"/>
            </w:tcMar>
          </w:tcPr>
          <w:p w:rsidR="00E5396A" w:rsidRDefault="00E5396A">
            <w:pPr>
              <w:spacing w:after="0" w:line="240" w:lineRule="auto"/>
              <w:rPr>
                <w:rFonts w:ascii="Arial" w:hAnsi="Arial"/>
                <w:sz w:val="14"/>
              </w:rPr>
            </w:pPr>
          </w:p>
        </w:tc>
      </w:tr>
      <w:tr w:rsidR="00E5396A">
        <w:trPr>
          <w:cantSplit/>
        </w:trPr>
        <w:tc>
          <w:tcPr>
            <w:tcW w:w="3015" w:type="dxa"/>
            <w:gridSpan w:val="2"/>
          </w:tcPr>
          <w:p w:rsidR="00E5396A" w:rsidRDefault="00ED5B6B">
            <w:pPr>
              <w:spacing w:after="0" w:line="240" w:lineRule="auto"/>
              <w:rPr>
                <w:rFonts w:ascii="Arial" w:hAnsi="Arial"/>
                <w:b/>
                <w:color w:val="808080"/>
                <w:sz w:val="18"/>
              </w:rPr>
            </w:pPr>
            <w:r>
              <w:rPr>
                <w:rFonts w:ascii="Arial" w:hAnsi="Arial"/>
                <w:b/>
                <w:color w:val="808080"/>
                <w:sz w:val="18"/>
              </w:rPr>
              <w:t>Statutární zástupce</w:t>
            </w:r>
          </w:p>
        </w:tc>
        <w:tc>
          <w:tcPr>
            <w:tcW w:w="7754" w:type="dxa"/>
          </w:tcPr>
          <w:p w:rsidR="00E5396A" w:rsidRDefault="00ED5B6B">
            <w:pPr>
              <w:spacing w:after="0" w:line="240" w:lineRule="auto"/>
              <w:rPr>
                <w:rFonts w:ascii="Arial" w:hAnsi="Arial"/>
                <w:b/>
                <w:sz w:val="18"/>
              </w:rPr>
            </w:pPr>
            <w:r>
              <w:rPr>
                <w:rFonts w:ascii="Arial" w:hAnsi="Arial"/>
                <w:b/>
                <w:sz w:val="18"/>
              </w:rPr>
              <w:t>Marie Kousalová</w:t>
            </w:r>
          </w:p>
        </w:tc>
      </w:tr>
      <w:tr w:rsidR="00E5396A">
        <w:trPr>
          <w:cantSplit/>
        </w:trPr>
        <w:tc>
          <w:tcPr>
            <w:tcW w:w="538" w:type="dxa"/>
          </w:tcPr>
          <w:p w:rsidR="00E5396A" w:rsidRDefault="00E5396A">
            <w:pPr>
              <w:spacing w:after="0" w:line="240" w:lineRule="auto"/>
              <w:rPr>
                <w:rFonts w:ascii="Arial" w:hAnsi="Arial"/>
                <w:sz w:val="18"/>
              </w:rPr>
            </w:pPr>
          </w:p>
        </w:tc>
        <w:tc>
          <w:tcPr>
            <w:tcW w:w="2477" w:type="dxa"/>
          </w:tcPr>
          <w:p w:rsidR="00E5396A" w:rsidRDefault="00ED5B6B">
            <w:pPr>
              <w:spacing w:after="0" w:line="240" w:lineRule="auto"/>
              <w:rPr>
                <w:rFonts w:ascii="Arial" w:hAnsi="Arial"/>
                <w:sz w:val="18"/>
              </w:rPr>
            </w:pPr>
            <w:r>
              <w:rPr>
                <w:rFonts w:ascii="Arial" w:hAnsi="Arial"/>
                <w:sz w:val="18"/>
              </w:rPr>
              <w:t>Podpisový záznam statutárního zástupce</w:t>
            </w:r>
          </w:p>
        </w:tc>
        <w:tc>
          <w:tcPr>
            <w:tcW w:w="7754" w:type="dxa"/>
            <w:tcBorders>
              <w:top w:val="single" w:sz="0" w:space="0" w:color="auto"/>
              <w:left w:val="single" w:sz="0" w:space="0" w:color="auto"/>
              <w:bottom w:val="single" w:sz="0" w:space="0" w:color="auto"/>
              <w:right w:val="single" w:sz="0" w:space="0" w:color="auto"/>
            </w:tcBorders>
          </w:tcPr>
          <w:p w:rsidR="00E5396A" w:rsidRDefault="00E5396A">
            <w:pPr>
              <w:spacing w:after="0" w:line="240" w:lineRule="auto"/>
              <w:rPr>
                <w:rFonts w:ascii="Arial" w:hAnsi="Arial"/>
                <w:sz w:val="18"/>
              </w:rPr>
            </w:pPr>
          </w:p>
        </w:tc>
      </w:tr>
    </w:tbl>
    <w:p w:rsidR="00ED5B6B" w:rsidRDefault="00ED5B6B"/>
    <w:sectPr w:rsidR="00ED5B6B">
      <w:headerReference w:type="default" r:id="rId90"/>
      <w:footerReference w:type="default" r:id="rId91"/>
      <w:headerReference w:type="first" r:id="rId92"/>
      <w:footerReference w:type="first" r:id="rId93"/>
      <w:type w:val="continuous"/>
      <w:pgSz w:w="11903" w:h="16833"/>
      <w:pgMar w:top="566" w:right="568" w:bottom="852" w:left="566" w:header="566" w:footer="8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D05" w:rsidRDefault="00DB2D05">
      <w:pPr>
        <w:spacing w:after="0" w:line="240" w:lineRule="auto"/>
      </w:pPr>
      <w:r>
        <w:separator/>
      </w:r>
    </w:p>
  </w:endnote>
  <w:endnote w:type="continuationSeparator" w:id="0">
    <w:p w:rsidR="00DB2D05" w:rsidRDefault="00DB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861876">
            <w:rPr>
              <w:rFonts w:ascii="Arial" w:hAnsi="Arial"/>
              <w:i/>
              <w:noProof/>
              <w:sz w:val="14"/>
            </w:rPr>
            <w:t>3</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861876">
            <w:rPr>
              <w:rFonts w:ascii="Arial" w:hAnsi="Arial"/>
              <w:i/>
              <w:noProof/>
              <w:sz w:val="14"/>
            </w:rPr>
            <w:t>9</w:t>
          </w:r>
          <w:r>
            <w:rPr>
              <w:rFonts w:ascii="Arial" w:hAnsi="Arial"/>
              <w:i/>
              <w:sz w:val="14"/>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861876">
            <w:rPr>
              <w:rFonts w:ascii="Arial" w:hAnsi="Arial"/>
              <w:i/>
              <w:noProof/>
              <w:sz w:val="14"/>
            </w:rPr>
            <w:t>1</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861876">
            <w:rPr>
              <w:rFonts w:ascii="Arial" w:hAnsi="Arial"/>
              <w:i/>
              <w:noProof/>
              <w:sz w:val="14"/>
            </w:rPr>
            <w:t>9</w:t>
          </w:r>
          <w:r>
            <w:rPr>
              <w:rFonts w:ascii="Arial" w:hAnsi="Arial"/>
              <w:i/>
              <w:sz w:val="14"/>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861876">
            <w:rPr>
              <w:rFonts w:ascii="Arial" w:hAnsi="Arial"/>
              <w:i/>
              <w:noProof/>
              <w:sz w:val="14"/>
            </w:rPr>
            <w:t>4</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861876">
            <w:rPr>
              <w:rFonts w:ascii="Arial" w:hAnsi="Arial"/>
              <w:i/>
              <w:noProof/>
              <w:sz w:val="14"/>
            </w:rPr>
            <w:t>9</w:t>
          </w:r>
          <w:r>
            <w:rPr>
              <w:rFonts w:ascii="Arial" w:hAnsi="Arial"/>
              <w:i/>
              <w:sz w:val="14"/>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7B6190">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7B6190">
            <w:rPr>
              <w:rFonts w:ascii="Arial" w:hAnsi="Arial"/>
              <w:i/>
              <w:noProof/>
              <w:sz w:val="14"/>
            </w:rPr>
            <w:t>9</w:t>
          </w:r>
          <w:r>
            <w:rPr>
              <w:rFonts w:ascii="Arial" w:hAnsi="Arial"/>
              <w:i/>
              <w:sz w:val="14"/>
            </w:rPr>
            <w:fldChar w:fldCharType="end"/>
          </w:r>
        </w:p>
      </w:tc>
    </w:tr>
  </w:tbl>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B27763">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B27763">
            <w:rPr>
              <w:rFonts w:ascii="Arial" w:hAnsi="Arial"/>
              <w:i/>
              <w:noProof/>
              <w:sz w:val="14"/>
            </w:rPr>
            <w:t>7</w:t>
          </w:r>
          <w:r>
            <w:rPr>
              <w:rFonts w:ascii="Arial" w:hAnsi="Arial"/>
              <w:i/>
              <w:sz w:val="14"/>
            </w:rPr>
            <w:fldChar w:fldCharType="end"/>
          </w:r>
        </w:p>
      </w:tc>
    </w:tr>
  </w:tbl>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861876">
            <w:rPr>
              <w:rFonts w:ascii="Arial" w:hAnsi="Arial"/>
              <w:i/>
              <w:noProof/>
              <w:sz w:val="14"/>
            </w:rPr>
            <w:t>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861876">
            <w:rPr>
              <w:rFonts w:ascii="Arial" w:hAnsi="Arial"/>
              <w:i/>
              <w:noProof/>
              <w:sz w:val="14"/>
            </w:rPr>
            <w:t>9</w:t>
          </w:r>
          <w:r>
            <w:rPr>
              <w:rFonts w:ascii="Arial" w:hAnsi="Arial"/>
              <w:i/>
              <w:sz w:val="14"/>
            </w:rPr>
            <w:fldChar w:fldCharType="end"/>
          </w:r>
        </w:p>
      </w:tc>
    </w:tr>
  </w:tbl>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B27763">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B27763">
            <w:rPr>
              <w:rFonts w:ascii="Arial" w:hAnsi="Arial"/>
              <w:i/>
              <w:noProof/>
              <w:sz w:val="14"/>
            </w:rPr>
            <w:t>7</w:t>
          </w:r>
          <w:r>
            <w:rPr>
              <w:rFonts w:ascii="Arial" w:hAnsi="Arial"/>
              <w:i/>
              <w:sz w:val="14"/>
            </w:rPr>
            <w:fldChar w:fldCharType="end"/>
          </w:r>
        </w:p>
      </w:tc>
    </w:tr>
  </w:tbl>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46F63">
            <w:rPr>
              <w:rFonts w:ascii="Arial" w:hAnsi="Arial"/>
              <w:i/>
              <w:noProof/>
              <w:sz w:val="14"/>
            </w:rPr>
            <w:t>7</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46F63">
            <w:rPr>
              <w:rFonts w:ascii="Arial" w:hAnsi="Arial"/>
              <w:i/>
              <w:noProof/>
              <w:sz w:val="14"/>
            </w:rPr>
            <w:t>9</w:t>
          </w:r>
          <w:r>
            <w:rPr>
              <w:rFonts w:ascii="Arial" w:hAnsi="Arial"/>
              <w:i/>
              <w:sz w:val="14"/>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861876">
            <w:rPr>
              <w:rFonts w:ascii="Arial" w:hAnsi="Arial"/>
              <w:i/>
              <w:noProof/>
              <w:sz w:val="14"/>
            </w:rPr>
            <w:t>7</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861876">
            <w:rPr>
              <w:rFonts w:ascii="Arial" w:hAnsi="Arial"/>
              <w:i/>
              <w:noProof/>
              <w:sz w:val="14"/>
            </w:rPr>
            <w:t>9</w:t>
          </w:r>
          <w:r>
            <w:rPr>
              <w:rFonts w:ascii="Arial" w:hAnsi="Arial"/>
              <w:i/>
              <w:sz w:val="14"/>
            </w:rPr>
            <w:fldChar w:fldCharType="end"/>
          </w:r>
        </w:p>
      </w:tc>
    </w:tr>
  </w:tbl>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861876">
            <w:rPr>
              <w:rFonts w:ascii="Arial" w:hAnsi="Arial"/>
              <w:i/>
              <w:noProof/>
              <w:sz w:val="14"/>
            </w:rPr>
            <w:t>9</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861876">
            <w:rPr>
              <w:rFonts w:ascii="Arial" w:hAnsi="Arial"/>
              <w:i/>
              <w:noProof/>
              <w:sz w:val="14"/>
            </w:rPr>
            <w:t>9</w:t>
          </w:r>
          <w:r>
            <w:rPr>
              <w:rFonts w:ascii="Arial" w:hAnsi="Arial"/>
              <w:i/>
              <w:sz w:val="14"/>
            </w:rPr>
            <w:fldChar w:fldCharType="end"/>
          </w:r>
        </w:p>
      </w:tc>
    </w:tr>
  </w:tbl>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861876">
            <w:rPr>
              <w:rFonts w:ascii="Arial" w:hAnsi="Arial"/>
              <w:i/>
              <w:noProof/>
              <w:sz w:val="14"/>
            </w:rPr>
            <w:t>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861876">
            <w:rPr>
              <w:rFonts w:ascii="Arial" w:hAnsi="Arial"/>
              <w:i/>
              <w:noProof/>
              <w:sz w:val="14"/>
            </w:rPr>
            <w:t>9</w:t>
          </w:r>
          <w:r>
            <w:rPr>
              <w:rFonts w:ascii="Arial" w:hAnsi="Arial"/>
              <w:i/>
              <w:sz w:val="14"/>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3230"/>
      <w:gridCol w:w="4308"/>
      <w:gridCol w:w="3231"/>
    </w:tblGrid>
    <w:tr w:rsidR="00BD0ADC">
      <w:trPr>
        <w:cantSplit/>
      </w:trPr>
      <w:tc>
        <w:tcPr>
          <w:tcW w:w="3230" w:type="dxa"/>
          <w:tcBorders>
            <w:top w:val="single" w:sz="0" w:space="0" w:color="auto"/>
          </w:tcBorders>
        </w:tcPr>
        <w:p w:rsidR="00BD0ADC" w:rsidRDefault="00BD0ADC">
          <w:pPr>
            <w:spacing w:after="0" w:line="240" w:lineRule="auto"/>
            <w:rPr>
              <w:rFonts w:ascii="Arial" w:hAnsi="Arial"/>
              <w:i/>
              <w:sz w:val="14"/>
            </w:rPr>
          </w:pPr>
          <w:r>
            <w:rPr>
              <w:rFonts w:ascii="Arial" w:hAnsi="Arial"/>
              <w:i/>
              <w:sz w:val="14"/>
            </w:rPr>
            <w:t>14.05.2019 12h 4m38s</w:t>
          </w:r>
        </w:p>
      </w:tc>
      <w:tc>
        <w:tcPr>
          <w:tcW w:w="4308" w:type="dxa"/>
          <w:tcBorders>
            <w:top w:val="single" w:sz="0" w:space="0" w:color="auto"/>
          </w:tcBorders>
        </w:tcPr>
        <w:p w:rsidR="00BD0ADC" w:rsidRDefault="00BD0ADC">
          <w:pPr>
            <w:spacing w:after="0" w:line="240" w:lineRule="auto"/>
            <w:jc w:val="center"/>
            <w:rPr>
              <w:rFonts w:ascii="Arial" w:hAnsi="Arial"/>
              <w:i/>
              <w:sz w:val="14"/>
            </w:rPr>
          </w:pPr>
          <w:r>
            <w:rPr>
              <w:rFonts w:ascii="Arial" w:hAnsi="Arial"/>
              <w:i/>
              <w:sz w:val="14"/>
            </w:rPr>
            <w:t xml:space="preserve">Zpracováno </w:t>
          </w:r>
          <w:proofErr w:type="gramStart"/>
          <w:r>
            <w:rPr>
              <w:rFonts w:ascii="Arial" w:hAnsi="Arial"/>
              <w:i/>
              <w:sz w:val="14"/>
            </w:rPr>
            <w:t>systémem  UCR</w:t>
          </w:r>
          <w:proofErr w:type="gramEnd"/>
          <w:r>
            <w:rPr>
              <w:rFonts w:ascii="Arial" w:hAnsi="Arial"/>
              <w:i/>
              <w:sz w:val="14"/>
            </w:rPr>
            <w:t>® GORDIC® spol. s  r. o.</w:t>
          </w:r>
        </w:p>
      </w:tc>
      <w:tc>
        <w:tcPr>
          <w:tcW w:w="3231" w:type="dxa"/>
          <w:tcBorders>
            <w:top w:val="single" w:sz="0" w:space="0" w:color="auto"/>
          </w:tcBorders>
        </w:tcPr>
        <w:p w:rsidR="00BD0ADC" w:rsidRDefault="00BD0ADC">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D05" w:rsidRDefault="00DB2D05">
      <w:pPr>
        <w:spacing w:after="0" w:line="240" w:lineRule="auto"/>
      </w:pPr>
      <w:r>
        <w:separator/>
      </w:r>
    </w:p>
  </w:footnote>
  <w:footnote w:type="continuationSeparator" w:id="0">
    <w:p w:rsidR="00DB2D05" w:rsidRDefault="00DB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338"/>
      <w:gridCol w:w="1831"/>
      <w:gridCol w:w="1831"/>
      <w:gridCol w:w="1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4"/>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5276" w:type="dxa"/>
          <w:gridSpan w:val="2"/>
          <w:tcBorders>
            <w:top w:val="single" w:sz="0" w:space="0" w:color="auto"/>
          </w:tcBorders>
          <w:shd w:val="clear" w:color="auto" w:fill="E3E3E3"/>
        </w:tcPr>
        <w:p w:rsidR="00BD0ADC" w:rsidRDefault="00BD0ADC">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Skutečnost</w:t>
          </w:r>
        </w:p>
      </w:tc>
    </w:tr>
    <w:tr w:rsidR="00BD0ADC">
      <w:trPr>
        <w:cantSplit/>
      </w:trPr>
      <w:tc>
        <w:tcPr>
          <w:tcW w:w="10769" w:type="dxa"/>
          <w:gridSpan w:val="5"/>
          <w:tcMar>
            <w:top w:w="4" w:type="dxa"/>
            <w:bottom w:w="4" w:type="dxa"/>
          </w:tcMar>
        </w:tcPr>
        <w:p w:rsidR="00BD0ADC" w:rsidRDefault="00BD0ADC">
          <w:pPr>
            <w:spacing w:after="0" w:line="240" w:lineRule="auto"/>
            <w:rPr>
              <w:rFonts w:ascii="Arial" w:hAnsi="Arial"/>
              <w:sz w:val="14"/>
            </w:rPr>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338"/>
      <w:gridCol w:w="1831"/>
      <w:gridCol w:w="1831"/>
      <w:gridCol w:w="1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4"/>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5276" w:type="dxa"/>
          <w:gridSpan w:val="2"/>
          <w:tcBorders>
            <w:top w:val="single" w:sz="0" w:space="0" w:color="auto"/>
          </w:tcBorders>
          <w:shd w:val="clear" w:color="auto" w:fill="E3E3E3"/>
        </w:tcPr>
        <w:p w:rsidR="00BD0ADC" w:rsidRDefault="00BD0ADC">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Skutečnost</w:t>
          </w:r>
        </w:p>
      </w:tc>
    </w:tr>
    <w:tr w:rsidR="00BD0ADC">
      <w:trPr>
        <w:cantSplit/>
      </w:trPr>
      <w:tc>
        <w:tcPr>
          <w:tcW w:w="10769" w:type="dxa"/>
          <w:gridSpan w:val="5"/>
          <w:tcMar>
            <w:top w:w="4" w:type="dxa"/>
            <w:bottom w:w="4" w:type="dxa"/>
          </w:tcMar>
        </w:tcPr>
        <w:p w:rsidR="00BD0ADC" w:rsidRDefault="00BD0ADC">
          <w:pPr>
            <w:spacing w:after="0" w:line="240" w:lineRule="auto"/>
            <w:rPr>
              <w:rFonts w:ascii="Arial" w:hAnsi="Arial"/>
              <w:sz w:val="14"/>
            </w:rPr>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338"/>
      <w:gridCol w:w="1831"/>
      <w:gridCol w:w="1831"/>
      <w:gridCol w:w="1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4"/>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5276" w:type="dxa"/>
          <w:gridSpan w:val="2"/>
          <w:tcBorders>
            <w:top w:val="single" w:sz="0" w:space="0" w:color="auto"/>
          </w:tcBorders>
          <w:shd w:val="clear" w:color="auto" w:fill="E3E3E3"/>
        </w:tcPr>
        <w:p w:rsidR="00BD0ADC" w:rsidRDefault="00BD0ADC">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Skutečnost</w:t>
          </w:r>
        </w:p>
      </w:tc>
    </w:tr>
    <w:tr w:rsidR="00BD0ADC">
      <w:trPr>
        <w:cantSplit/>
      </w:trPr>
      <w:tc>
        <w:tcPr>
          <w:tcW w:w="10769" w:type="dxa"/>
          <w:gridSpan w:val="5"/>
          <w:tcMar>
            <w:top w:w="4" w:type="dxa"/>
            <w:bottom w:w="4" w:type="dxa"/>
          </w:tcMar>
        </w:tcPr>
        <w:p w:rsidR="00BD0ADC" w:rsidRDefault="00BD0ADC">
          <w:pPr>
            <w:spacing w:after="0" w:line="240" w:lineRule="auto"/>
            <w:rPr>
              <w:rFonts w:ascii="Arial" w:hAnsi="Arial"/>
              <w:sz w:val="14"/>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076"/>
      <w:gridCol w:w="862"/>
      <w:gridCol w:w="2584"/>
      <w:gridCol w:w="1724"/>
      <w:gridCol w:w="3446"/>
      <w:gridCol w:w="1077"/>
    </w:tblGrid>
    <w:tr w:rsidR="00BD0ADC">
      <w:trPr>
        <w:cantSplit/>
      </w:trPr>
      <w:tc>
        <w:tcPr>
          <w:tcW w:w="1938" w:type="dxa"/>
          <w:gridSpan w:val="2"/>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4"/>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10769" w:type="dxa"/>
          <w:gridSpan w:val="6"/>
        </w:tcPr>
        <w:p w:rsidR="00BD0ADC" w:rsidRDefault="00BD0ADC">
          <w:pPr>
            <w:spacing w:after="0" w:line="240" w:lineRule="auto"/>
            <w:rPr>
              <w:rFonts w:ascii="Arial" w:hAnsi="Arial"/>
              <w:b/>
              <w:sz w:val="32"/>
            </w:rPr>
          </w:pPr>
        </w:p>
      </w:tc>
    </w:tr>
    <w:tr w:rsidR="00BD0ADC">
      <w:trPr>
        <w:cantSplit/>
      </w:trPr>
      <w:tc>
        <w:tcPr>
          <w:tcW w:w="1076" w:type="dxa"/>
        </w:tcPr>
        <w:p w:rsidR="00BD0ADC" w:rsidRDefault="00BD0ADC">
          <w:pPr>
            <w:spacing w:after="0" w:line="240" w:lineRule="auto"/>
            <w:jc w:val="center"/>
            <w:rPr>
              <w:rFonts w:ascii="Arial" w:hAnsi="Arial"/>
              <w:b/>
              <w:sz w:val="32"/>
            </w:rPr>
          </w:pPr>
        </w:p>
      </w:tc>
      <w:tc>
        <w:tcPr>
          <w:tcW w:w="8616" w:type="dxa"/>
          <w:gridSpan w:val="4"/>
        </w:tcPr>
        <w:p w:rsidR="00BD0ADC" w:rsidRDefault="00BD0ADC">
          <w:pPr>
            <w:spacing w:after="0" w:line="240" w:lineRule="auto"/>
            <w:jc w:val="center"/>
            <w:rPr>
              <w:rFonts w:ascii="Arial" w:hAnsi="Arial"/>
              <w:b/>
              <w:sz w:val="32"/>
            </w:rPr>
          </w:pPr>
          <w:r>
            <w:rPr>
              <w:rFonts w:ascii="Arial" w:hAnsi="Arial"/>
              <w:b/>
              <w:sz w:val="32"/>
            </w:rPr>
            <w:t xml:space="preserve">Svazek obcí pro vodovody a kanalizace </w:t>
          </w:r>
          <w:proofErr w:type="spellStart"/>
          <w:r>
            <w:rPr>
              <w:rFonts w:ascii="Arial" w:hAnsi="Arial"/>
              <w:b/>
              <w:sz w:val="32"/>
            </w:rPr>
            <w:t>Šlapanicko</w:t>
          </w:r>
          <w:proofErr w:type="spellEnd"/>
          <w:r>
            <w:rPr>
              <w:rFonts w:ascii="Arial" w:hAnsi="Arial"/>
              <w:b/>
              <w:sz w:val="32"/>
            </w:rPr>
            <w:t xml:space="preserve"> </w:t>
          </w:r>
        </w:p>
      </w:tc>
      <w:tc>
        <w:tcPr>
          <w:tcW w:w="1077" w:type="dxa"/>
        </w:tcPr>
        <w:p w:rsidR="00BD0ADC" w:rsidRDefault="00BD0ADC">
          <w:pPr>
            <w:spacing w:after="0" w:line="240" w:lineRule="auto"/>
            <w:jc w:val="center"/>
            <w:rPr>
              <w:rFonts w:ascii="Arial" w:hAnsi="Arial"/>
              <w:b/>
              <w:sz w:val="32"/>
            </w:rPr>
          </w:pPr>
        </w:p>
      </w:tc>
    </w:tr>
    <w:tr w:rsidR="00BD0ADC">
      <w:trPr>
        <w:cantSplit/>
      </w:trPr>
      <w:tc>
        <w:tcPr>
          <w:tcW w:w="4522" w:type="dxa"/>
          <w:gridSpan w:val="3"/>
        </w:tcPr>
        <w:p w:rsidR="00BD0ADC" w:rsidRDefault="00BD0ADC">
          <w:pPr>
            <w:spacing w:after="0" w:line="240" w:lineRule="auto"/>
            <w:jc w:val="center"/>
            <w:rPr>
              <w:rFonts w:ascii="Arial" w:hAnsi="Arial"/>
              <w:b/>
              <w:sz w:val="32"/>
            </w:rPr>
          </w:pPr>
        </w:p>
      </w:tc>
      <w:tc>
        <w:tcPr>
          <w:tcW w:w="1724" w:type="dxa"/>
        </w:tcPr>
        <w:p w:rsidR="00BD0ADC" w:rsidRDefault="00BD0ADC">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1"/>
                        <a:stretch>
                          <a:fillRect/>
                        </a:stretch>
                      </pic:blipFill>
                      <pic:spPr>
                        <a:xfrm>
                          <a:off x="0" y="0"/>
                          <a:ext cx="899795" cy="899795"/>
                        </a:xfrm>
                        <a:prstGeom prst="rect">
                          <a:avLst/>
                        </a:prstGeom>
                      </pic:spPr>
                    </pic:pic>
                  </a:graphicData>
                </a:graphic>
              </wp:anchor>
            </w:drawing>
          </w:r>
        </w:p>
      </w:tc>
      <w:tc>
        <w:tcPr>
          <w:tcW w:w="4523" w:type="dxa"/>
          <w:gridSpan w:val="2"/>
        </w:tcPr>
        <w:p w:rsidR="00BD0ADC" w:rsidRDefault="00BD0ADC">
          <w:pPr>
            <w:spacing w:after="0" w:line="240" w:lineRule="auto"/>
            <w:jc w:val="center"/>
            <w:rPr>
              <w:rFonts w:ascii="Arial" w:hAnsi="Arial"/>
              <w:b/>
              <w:sz w:val="32"/>
            </w:rPr>
          </w:pPr>
        </w:p>
      </w:tc>
    </w:tr>
    <w:tr w:rsidR="00BD0ADC">
      <w:trPr>
        <w:cantSplit/>
      </w:trPr>
      <w:tc>
        <w:tcPr>
          <w:tcW w:w="1076" w:type="dxa"/>
        </w:tcPr>
        <w:p w:rsidR="00BD0ADC" w:rsidRDefault="00BD0ADC">
          <w:pPr>
            <w:spacing w:after="0" w:line="240" w:lineRule="auto"/>
            <w:rPr>
              <w:rFonts w:ascii="Arial" w:hAnsi="Arial"/>
              <w:b/>
              <w:sz w:val="32"/>
            </w:rPr>
          </w:pPr>
        </w:p>
      </w:tc>
      <w:tc>
        <w:tcPr>
          <w:tcW w:w="8616" w:type="dxa"/>
          <w:gridSpan w:val="4"/>
        </w:tcPr>
        <w:p w:rsidR="00BD0ADC" w:rsidRDefault="00BD0ADC">
          <w:pPr>
            <w:spacing w:after="0" w:line="240" w:lineRule="auto"/>
            <w:rPr>
              <w:rFonts w:ascii="Arial" w:hAnsi="Arial"/>
              <w:b/>
              <w:sz w:val="32"/>
            </w:rPr>
          </w:pPr>
        </w:p>
      </w:tc>
      <w:tc>
        <w:tcPr>
          <w:tcW w:w="1077" w:type="dxa"/>
        </w:tcPr>
        <w:p w:rsidR="00BD0ADC" w:rsidRDefault="00BD0ADC">
          <w:pPr>
            <w:spacing w:after="0" w:line="240" w:lineRule="auto"/>
            <w:rPr>
              <w:rFonts w:ascii="Arial" w:hAnsi="Arial"/>
              <w:b/>
              <w:sz w:val="32"/>
            </w:rPr>
          </w:pPr>
        </w:p>
      </w:tc>
    </w:tr>
    <w:tr w:rsidR="00BD0ADC">
      <w:trPr>
        <w:cantSplit/>
      </w:trPr>
      <w:tc>
        <w:tcPr>
          <w:tcW w:w="1076" w:type="dxa"/>
        </w:tcPr>
        <w:p w:rsidR="00BD0ADC" w:rsidRDefault="00BD0ADC">
          <w:pPr>
            <w:spacing w:after="0" w:line="240" w:lineRule="auto"/>
            <w:rPr>
              <w:rFonts w:ascii="Arial" w:hAnsi="Arial"/>
              <w:b/>
              <w:sz w:val="32"/>
            </w:rPr>
          </w:pPr>
        </w:p>
      </w:tc>
      <w:tc>
        <w:tcPr>
          <w:tcW w:w="8616" w:type="dxa"/>
          <w:gridSpan w:val="4"/>
        </w:tcPr>
        <w:p w:rsidR="00BD0ADC" w:rsidRDefault="00BD0ADC">
          <w:pPr>
            <w:spacing w:after="0" w:line="240" w:lineRule="auto"/>
            <w:rPr>
              <w:rFonts w:ascii="Arial" w:hAnsi="Arial"/>
              <w:b/>
              <w:sz w:val="32"/>
            </w:rPr>
          </w:pPr>
        </w:p>
      </w:tc>
      <w:tc>
        <w:tcPr>
          <w:tcW w:w="1077" w:type="dxa"/>
        </w:tcPr>
        <w:p w:rsidR="00BD0ADC" w:rsidRDefault="00BD0ADC">
          <w:pPr>
            <w:spacing w:after="0" w:line="240" w:lineRule="auto"/>
            <w:rPr>
              <w:rFonts w:ascii="Arial" w:hAnsi="Arial"/>
              <w:b/>
              <w:sz w:val="32"/>
            </w:rPr>
          </w:pPr>
        </w:p>
      </w:tc>
    </w:tr>
    <w:tr w:rsidR="00BD0ADC">
      <w:trPr>
        <w:cantSplit/>
      </w:trPr>
      <w:tc>
        <w:tcPr>
          <w:tcW w:w="1076" w:type="dxa"/>
        </w:tcPr>
        <w:p w:rsidR="00BD0ADC" w:rsidRDefault="00BD0ADC">
          <w:pPr>
            <w:spacing w:after="0" w:line="240" w:lineRule="auto"/>
            <w:rPr>
              <w:rFonts w:ascii="Arial" w:hAnsi="Arial"/>
              <w:b/>
              <w:sz w:val="32"/>
            </w:rPr>
          </w:pPr>
        </w:p>
      </w:tc>
      <w:tc>
        <w:tcPr>
          <w:tcW w:w="8616" w:type="dxa"/>
          <w:gridSpan w:val="4"/>
        </w:tcPr>
        <w:p w:rsidR="00BD0ADC" w:rsidRDefault="00BD0ADC">
          <w:pPr>
            <w:spacing w:after="0" w:line="240" w:lineRule="auto"/>
            <w:rPr>
              <w:rFonts w:ascii="Arial" w:hAnsi="Arial"/>
              <w:b/>
              <w:sz w:val="32"/>
            </w:rPr>
          </w:pPr>
        </w:p>
      </w:tc>
      <w:tc>
        <w:tcPr>
          <w:tcW w:w="1077" w:type="dxa"/>
        </w:tcPr>
        <w:p w:rsidR="00BD0ADC" w:rsidRDefault="00BD0ADC">
          <w:pPr>
            <w:spacing w:after="0" w:line="240" w:lineRule="auto"/>
            <w:rPr>
              <w:rFonts w:ascii="Arial" w:hAnsi="Arial"/>
              <w:b/>
              <w:sz w:val="32"/>
            </w:rPr>
          </w:pPr>
        </w:p>
      </w:tc>
    </w:tr>
    <w:tr w:rsidR="00BD0ADC">
      <w:trPr>
        <w:cantSplit/>
      </w:trPr>
      <w:tc>
        <w:tcPr>
          <w:tcW w:w="10769" w:type="dxa"/>
          <w:gridSpan w:val="6"/>
        </w:tcPr>
        <w:p w:rsidR="00BD0ADC" w:rsidRDefault="00BD0ADC">
          <w:pPr>
            <w:spacing w:after="0" w:line="240" w:lineRule="auto"/>
            <w:jc w:val="center"/>
            <w:rPr>
              <w:rFonts w:ascii="Arial" w:hAnsi="Arial"/>
              <w:b/>
              <w:sz w:val="43"/>
            </w:rPr>
          </w:pPr>
          <w:r>
            <w:rPr>
              <w:rFonts w:ascii="Arial" w:hAnsi="Arial"/>
              <w:b/>
              <w:sz w:val="43"/>
            </w:rPr>
            <w:t>NÁVRH ZÁVĚREČNÉHO ÚČTU ZA ROK 2018</w:t>
          </w:r>
        </w:p>
      </w:tc>
    </w:tr>
    <w:tr w:rsidR="00BD0ADC">
      <w:trPr>
        <w:cantSplit/>
      </w:trPr>
      <w:tc>
        <w:tcPr>
          <w:tcW w:w="1076" w:type="dxa"/>
        </w:tcPr>
        <w:p w:rsidR="00BD0ADC" w:rsidRDefault="00BD0ADC">
          <w:pPr>
            <w:spacing w:after="0" w:line="240" w:lineRule="auto"/>
            <w:jc w:val="center"/>
            <w:rPr>
              <w:rFonts w:ascii="Arial" w:hAnsi="Arial"/>
              <w:b/>
              <w:sz w:val="16"/>
            </w:rPr>
          </w:pPr>
        </w:p>
      </w:tc>
      <w:tc>
        <w:tcPr>
          <w:tcW w:w="8616" w:type="dxa"/>
          <w:gridSpan w:val="4"/>
        </w:tcPr>
        <w:p w:rsidR="00BD0ADC" w:rsidRDefault="00BD0ADC">
          <w:pPr>
            <w:spacing w:after="0" w:line="240" w:lineRule="auto"/>
            <w:jc w:val="center"/>
            <w:rPr>
              <w:rFonts w:ascii="Arial" w:hAnsi="Arial"/>
              <w:b/>
              <w:sz w:val="16"/>
            </w:rPr>
          </w:pPr>
          <w:r>
            <w:rPr>
              <w:rFonts w:ascii="Arial" w:hAnsi="Arial"/>
              <w:b/>
              <w:sz w:val="16"/>
            </w:rPr>
            <w:t>(v Kč)</w:t>
          </w:r>
        </w:p>
      </w:tc>
      <w:tc>
        <w:tcPr>
          <w:tcW w:w="1077" w:type="dxa"/>
        </w:tcPr>
        <w:p w:rsidR="00BD0ADC" w:rsidRDefault="00BD0ADC">
          <w:pPr>
            <w:spacing w:after="0" w:line="240" w:lineRule="auto"/>
            <w:jc w:val="center"/>
            <w:rPr>
              <w:rFonts w:ascii="Arial" w:hAnsi="Arial"/>
              <w:b/>
              <w:sz w:val="16"/>
            </w:rPr>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1831"/>
      <w:gridCol w:w="3338"/>
      <w:gridCol w:w="1831"/>
      <w:gridCol w:w="1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4"/>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10769" w:type="dxa"/>
          <w:gridSpan w:val="5"/>
        </w:tcPr>
        <w:p w:rsidR="00BD0ADC" w:rsidRDefault="00BD0ADC">
          <w:pPr>
            <w:spacing w:after="0" w:line="240" w:lineRule="auto"/>
            <w:rPr>
              <w:rFonts w:ascii="Arial" w:hAnsi="Arial"/>
              <w:b/>
              <w:color w:val="000080"/>
              <w:sz w:val="25"/>
              <w:u w:val="single"/>
            </w:rPr>
          </w:pPr>
          <w:r>
            <w:rPr>
              <w:rFonts w:ascii="Arial" w:hAnsi="Arial"/>
              <w:b/>
              <w:color w:val="000080"/>
              <w:sz w:val="25"/>
              <w:u w:val="single"/>
            </w:rPr>
            <w:t>III. FINANCOVÁNÍ (zapojení vlastních úspor a cizích zdrojů)</w:t>
          </w:r>
        </w:p>
      </w:tc>
    </w:tr>
    <w:tr w:rsidR="00BD0ADC">
      <w:trPr>
        <w:cantSplit/>
      </w:trPr>
      <w:tc>
        <w:tcPr>
          <w:tcW w:w="3769" w:type="dxa"/>
          <w:gridSpan w:val="2"/>
          <w:tcBorders>
            <w:top w:val="single" w:sz="0" w:space="0" w:color="auto"/>
          </w:tcBorders>
          <w:shd w:val="clear" w:color="auto" w:fill="E3E3E3"/>
        </w:tcPr>
        <w:p w:rsidR="00BD0ADC" w:rsidRDefault="00BD0ADC">
          <w:pPr>
            <w:spacing w:after="0" w:line="240" w:lineRule="auto"/>
            <w:rPr>
              <w:rFonts w:ascii="Arial" w:hAnsi="Arial"/>
              <w:i/>
              <w:sz w:val="14"/>
            </w:rPr>
          </w:pPr>
          <w:r>
            <w:rPr>
              <w:rFonts w:ascii="Arial" w:hAnsi="Arial"/>
              <w:i/>
              <w:sz w:val="14"/>
            </w:rPr>
            <w:t>Název položky</w:t>
          </w:r>
        </w:p>
      </w:tc>
      <w:tc>
        <w:tcPr>
          <w:tcW w:w="3338"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Skutečnost</w:t>
          </w:r>
        </w:p>
      </w:tc>
    </w:tr>
    <w:tr w:rsidR="00BD0ADC">
      <w:trPr>
        <w:cantSplit/>
      </w:trPr>
      <w:tc>
        <w:tcPr>
          <w:tcW w:w="10769" w:type="dxa"/>
          <w:gridSpan w:val="5"/>
          <w:tcMar>
            <w:top w:w="4" w:type="dxa"/>
            <w:bottom w:w="4" w:type="dxa"/>
          </w:tcMar>
        </w:tcPr>
        <w:p w:rsidR="00BD0ADC" w:rsidRDefault="00BD0ADC">
          <w:pPr>
            <w:spacing w:after="0" w:line="240" w:lineRule="auto"/>
            <w:rPr>
              <w:rFonts w:ascii="Arial" w:hAnsi="Arial"/>
              <w:sz w:val="14"/>
            </w:rPr>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1508"/>
      <w:gridCol w:w="1830"/>
      <w:gridCol w:w="1831"/>
      <w:gridCol w:w="1831"/>
      <w:gridCol w:w="1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5"/>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10769" w:type="dxa"/>
          <w:gridSpan w:val="6"/>
        </w:tcPr>
        <w:p w:rsidR="00BD0ADC" w:rsidRDefault="00BD0ADC">
          <w:pPr>
            <w:spacing w:after="0" w:line="240" w:lineRule="auto"/>
            <w:rPr>
              <w:rFonts w:ascii="Arial" w:hAnsi="Arial"/>
              <w:b/>
              <w:color w:val="000080"/>
              <w:sz w:val="25"/>
              <w:u w:val="single"/>
            </w:rPr>
          </w:pPr>
          <w:r>
            <w:rPr>
              <w:rFonts w:ascii="Arial" w:hAnsi="Arial"/>
              <w:b/>
              <w:color w:val="000080"/>
              <w:sz w:val="25"/>
              <w:u w:val="single"/>
            </w:rPr>
            <w:t>IV. STAVY A OBRATY NA BANKOVNÍCH ÚČTECH</w:t>
          </w:r>
        </w:p>
      </w:tc>
    </w:tr>
    <w:tr w:rsidR="00BD0ADC">
      <w:trPr>
        <w:cantSplit/>
      </w:trPr>
      <w:tc>
        <w:tcPr>
          <w:tcW w:w="3446" w:type="dxa"/>
          <w:gridSpan w:val="2"/>
          <w:tcBorders>
            <w:top w:val="single" w:sz="0" w:space="0" w:color="auto"/>
          </w:tcBorders>
          <w:shd w:val="clear" w:color="auto" w:fill="E3E3E3"/>
        </w:tcPr>
        <w:p w:rsidR="00BD0ADC" w:rsidRDefault="00BD0ADC">
          <w:pPr>
            <w:spacing w:after="0" w:line="240" w:lineRule="auto"/>
            <w:rPr>
              <w:rFonts w:ascii="Arial" w:hAnsi="Arial"/>
              <w:i/>
              <w:sz w:val="14"/>
            </w:rPr>
          </w:pPr>
          <w:r>
            <w:rPr>
              <w:rFonts w:ascii="Arial" w:hAnsi="Arial"/>
              <w:i/>
              <w:sz w:val="14"/>
            </w:rPr>
            <w:t>Název bankovního účtu</w:t>
          </w:r>
        </w:p>
      </w:tc>
      <w:tc>
        <w:tcPr>
          <w:tcW w:w="1830"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Počáteční stav k 1. 1.</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Konečný stav k 31.12.</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Změna stavu bankovních účtů</w:t>
          </w:r>
        </w:p>
      </w:tc>
    </w:tr>
    <w:tr w:rsidR="00BD0ADC">
      <w:trPr>
        <w:cantSplit/>
      </w:trPr>
      <w:tc>
        <w:tcPr>
          <w:tcW w:w="10769" w:type="dxa"/>
          <w:gridSpan w:val="6"/>
          <w:tcMar>
            <w:top w:w="-5" w:type="dxa"/>
            <w:bottom w:w="-5" w:type="dxa"/>
          </w:tcMar>
        </w:tcPr>
        <w:p w:rsidR="00BD0ADC" w:rsidRDefault="00BD0ADC">
          <w:pPr>
            <w:spacing w:after="0" w:line="240" w:lineRule="auto"/>
            <w:rPr>
              <w:rFonts w:ascii="Arial" w:hAnsi="Arial"/>
              <w:sz w:val="14"/>
            </w:rPr>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076"/>
      <w:gridCol w:w="862"/>
      <w:gridCol w:w="2584"/>
      <w:gridCol w:w="1724"/>
      <w:gridCol w:w="3446"/>
      <w:gridCol w:w="1077"/>
    </w:tblGrid>
    <w:tr w:rsidR="00BD0ADC">
      <w:trPr>
        <w:cantSplit/>
      </w:trPr>
      <w:tc>
        <w:tcPr>
          <w:tcW w:w="1938" w:type="dxa"/>
          <w:gridSpan w:val="2"/>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4"/>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10769" w:type="dxa"/>
          <w:gridSpan w:val="6"/>
        </w:tcPr>
        <w:p w:rsidR="00BD0ADC" w:rsidRDefault="00BD0ADC">
          <w:pPr>
            <w:spacing w:after="0" w:line="240" w:lineRule="auto"/>
            <w:rPr>
              <w:rFonts w:ascii="Arial" w:hAnsi="Arial"/>
              <w:b/>
              <w:sz w:val="32"/>
            </w:rPr>
          </w:pPr>
        </w:p>
      </w:tc>
    </w:tr>
    <w:tr w:rsidR="00BD0ADC">
      <w:trPr>
        <w:cantSplit/>
      </w:trPr>
      <w:tc>
        <w:tcPr>
          <w:tcW w:w="1076" w:type="dxa"/>
        </w:tcPr>
        <w:p w:rsidR="00BD0ADC" w:rsidRDefault="00BD0ADC">
          <w:pPr>
            <w:spacing w:after="0" w:line="240" w:lineRule="auto"/>
            <w:jc w:val="center"/>
            <w:rPr>
              <w:rFonts w:ascii="Arial" w:hAnsi="Arial"/>
              <w:b/>
              <w:sz w:val="32"/>
            </w:rPr>
          </w:pPr>
        </w:p>
      </w:tc>
      <w:tc>
        <w:tcPr>
          <w:tcW w:w="8616" w:type="dxa"/>
          <w:gridSpan w:val="4"/>
        </w:tcPr>
        <w:p w:rsidR="00BD0ADC" w:rsidRDefault="00BD0ADC">
          <w:pPr>
            <w:spacing w:after="0" w:line="240" w:lineRule="auto"/>
            <w:jc w:val="center"/>
            <w:rPr>
              <w:rFonts w:ascii="Arial" w:hAnsi="Arial"/>
              <w:b/>
              <w:sz w:val="32"/>
            </w:rPr>
          </w:pPr>
          <w:r>
            <w:rPr>
              <w:rFonts w:ascii="Arial" w:hAnsi="Arial"/>
              <w:b/>
              <w:sz w:val="32"/>
            </w:rPr>
            <w:t xml:space="preserve">Svazek obcí pro vodovody a kanalizace </w:t>
          </w:r>
          <w:proofErr w:type="spellStart"/>
          <w:r>
            <w:rPr>
              <w:rFonts w:ascii="Arial" w:hAnsi="Arial"/>
              <w:b/>
              <w:sz w:val="32"/>
            </w:rPr>
            <w:t>Šlapanicko</w:t>
          </w:r>
          <w:proofErr w:type="spellEnd"/>
          <w:r>
            <w:rPr>
              <w:rFonts w:ascii="Arial" w:hAnsi="Arial"/>
              <w:b/>
              <w:sz w:val="32"/>
            </w:rPr>
            <w:t xml:space="preserve"> </w:t>
          </w:r>
        </w:p>
      </w:tc>
      <w:tc>
        <w:tcPr>
          <w:tcW w:w="1077" w:type="dxa"/>
        </w:tcPr>
        <w:p w:rsidR="00BD0ADC" w:rsidRDefault="00BD0ADC">
          <w:pPr>
            <w:spacing w:after="0" w:line="240" w:lineRule="auto"/>
            <w:jc w:val="center"/>
            <w:rPr>
              <w:rFonts w:ascii="Arial" w:hAnsi="Arial"/>
              <w:b/>
              <w:sz w:val="32"/>
            </w:rPr>
          </w:pPr>
        </w:p>
      </w:tc>
    </w:tr>
    <w:tr w:rsidR="00BD0ADC">
      <w:trPr>
        <w:cantSplit/>
      </w:trPr>
      <w:tc>
        <w:tcPr>
          <w:tcW w:w="4522" w:type="dxa"/>
          <w:gridSpan w:val="3"/>
        </w:tcPr>
        <w:p w:rsidR="00BD0ADC" w:rsidRDefault="00BD0ADC">
          <w:pPr>
            <w:spacing w:after="0" w:line="240" w:lineRule="auto"/>
            <w:jc w:val="center"/>
            <w:rPr>
              <w:rFonts w:ascii="Arial" w:hAnsi="Arial"/>
              <w:b/>
              <w:sz w:val="32"/>
            </w:rPr>
          </w:pPr>
        </w:p>
      </w:tc>
      <w:tc>
        <w:tcPr>
          <w:tcW w:w="1724" w:type="dxa"/>
        </w:tcPr>
        <w:p w:rsidR="00BD0ADC" w:rsidRDefault="00BD0ADC">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99795" cy="899795"/>
                <wp:effectExtent l="0" t="0" r="0" b="0"/>
                <wp:wrapNone/>
                <wp:docPr id="2" name="Report Image 2"/>
                <wp:cNvGraphicFramePr/>
                <a:graphic xmlns:a="http://schemas.openxmlformats.org/drawingml/2006/main">
                  <a:graphicData uri="http://schemas.openxmlformats.org/drawingml/2006/picture">
                    <pic:pic xmlns:pic="http://schemas.openxmlformats.org/drawingml/2006/picture">
                      <pic:nvPicPr>
                        <pic:cNvPr id="2" name="img2.png"/>
                        <pic:cNvPicPr/>
                      </pic:nvPicPr>
                      <pic:blipFill>
                        <a:blip r:embed="rId1"/>
                        <a:stretch>
                          <a:fillRect/>
                        </a:stretch>
                      </pic:blipFill>
                      <pic:spPr>
                        <a:xfrm>
                          <a:off x="0" y="0"/>
                          <a:ext cx="899795" cy="899795"/>
                        </a:xfrm>
                        <a:prstGeom prst="rect">
                          <a:avLst/>
                        </a:prstGeom>
                      </pic:spPr>
                    </pic:pic>
                  </a:graphicData>
                </a:graphic>
              </wp:anchor>
            </w:drawing>
          </w:r>
        </w:p>
      </w:tc>
      <w:tc>
        <w:tcPr>
          <w:tcW w:w="4523" w:type="dxa"/>
          <w:gridSpan w:val="2"/>
        </w:tcPr>
        <w:p w:rsidR="00BD0ADC" w:rsidRDefault="00BD0ADC">
          <w:pPr>
            <w:spacing w:after="0" w:line="240" w:lineRule="auto"/>
            <w:jc w:val="center"/>
            <w:rPr>
              <w:rFonts w:ascii="Arial" w:hAnsi="Arial"/>
              <w:b/>
              <w:sz w:val="32"/>
            </w:rPr>
          </w:pPr>
        </w:p>
      </w:tc>
    </w:tr>
    <w:tr w:rsidR="00BD0ADC">
      <w:trPr>
        <w:cantSplit/>
      </w:trPr>
      <w:tc>
        <w:tcPr>
          <w:tcW w:w="1076" w:type="dxa"/>
        </w:tcPr>
        <w:p w:rsidR="00BD0ADC" w:rsidRDefault="00BD0ADC">
          <w:pPr>
            <w:spacing w:after="0" w:line="240" w:lineRule="auto"/>
            <w:rPr>
              <w:rFonts w:ascii="Arial" w:hAnsi="Arial"/>
              <w:b/>
              <w:sz w:val="32"/>
            </w:rPr>
          </w:pPr>
        </w:p>
      </w:tc>
      <w:tc>
        <w:tcPr>
          <w:tcW w:w="8616" w:type="dxa"/>
          <w:gridSpan w:val="4"/>
        </w:tcPr>
        <w:p w:rsidR="00BD0ADC" w:rsidRDefault="00BD0ADC">
          <w:pPr>
            <w:spacing w:after="0" w:line="240" w:lineRule="auto"/>
            <w:rPr>
              <w:rFonts w:ascii="Arial" w:hAnsi="Arial"/>
              <w:b/>
              <w:sz w:val="32"/>
            </w:rPr>
          </w:pPr>
        </w:p>
      </w:tc>
      <w:tc>
        <w:tcPr>
          <w:tcW w:w="1077" w:type="dxa"/>
        </w:tcPr>
        <w:p w:rsidR="00BD0ADC" w:rsidRDefault="00BD0ADC">
          <w:pPr>
            <w:spacing w:after="0" w:line="240" w:lineRule="auto"/>
            <w:rPr>
              <w:rFonts w:ascii="Arial" w:hAnsi="Arial"/>
              <w:b/>
              <w:sz w:val="32"/>
            </w:rPr>
          </w:pPr>
        </w:p>
      </w:tc>
    </w:tr>
    <w:tr w:rsidR="00BD0ADC">
      <w:trPr>
        <w:cantSplit/>
      </w:trPr>
      <w:tc>
        <w:tcPr>
          <w:tcW w:w="1076" w:type="dxa"/>
        </w:tcPr>
        <w:p w:rsidR="00BD0ADC" w:rsidRDefault="00BD0ADC">
          <w:pPr>
            <w:spacing w:after="0" w:line="240" w:lineRule="auto"/>
            <w:rPr>
              <w:rFonts w:ascii="Arial" w:hAnsi="Arial"/>
              <w:b/>
              <w:sz w:val="32"/>
            </w:rPr>
          </w:pPr>
        </w:p>
      </w:tc>
      <w:tc>
        <w:tcPr>
          <w:tcW w:w="8616" w:type="dxa"/>
          <w:gridSpan w:val="4"/>
        </w:tcPr>
        <w:p w:rsidR="00BD0ADC" w:rsidRDefault="00BD0ADC">
          <w:pPr>
            <w:spacing w:after="0" w:line="240" w:lineRule="auto"/>
            <w:rPr>
              <w:rFonts w:ascii="Arial" w:hAnsi="Arial"/>
              <w:b/>
              <w:sz w:val="32"/>
            </w:rPr>
          </w:pPr>
        </w:p>
      </w:tc>
      <w:tc>
        <w:tcPr>
          <w:tcW w:w="1077" w:type="dxa"/>
        </w:tcPr>
        <w:p w:rsidR="00BD0ADC" w:rsidRDefault="00BD0ADC">
          <w:pPr>
            <w:spacing w:after="0" w:line="240" w:lineRule="auto"/>
            <w:rPr>
              <w:rFonts w:ascii="Arial" w:hAnsi="Arial"/>
              <w:b/>
              <w:sz w:val="32"/>
            </w:rPr>
          </w:pPr>
        </w:p>
      </w:tc>
    </w:tr>
    <w:tr w:rsidR="00BD0ADC">
      <w:trPr>
        <w:cantSplit/>
      </w:trPr>
      <w:tc>
        <w:tcPr>
          <w:tcW w:w="1076" w:type="dxa"/>
        </w:tcPr>
        <w:p w:rsidR="00BD0ADC" w:rsidRDefault="00BD0ADC">
          <w:pPr>
            <w:spacing w:after="0" w:line="240" w:lineRule="auto"/>
            <w:rPr>
              <w:rFonts w:ascii="Arial" w:hAnsi="Arial"/>
              <w:b/>
              <w:sz w:val="32"/>
            </w:rPr>
          </w:pPr>
        </w:p>
      </w:tc>
      <w:tc>
        <w:tcPr>
          <w:tcW w:w="8616" w:type="dxa"/>
          <w:gridSpan w:val="4"/>
        </w:tcPr>
        <w:p w:rsidR="00BD0ADC" w:rsidRDefault="00BD0ADC">
          <w:pPr>
            <w:spacing w:after="0" w:line="240" w:lineRule="auto"/>
            <w:rPr>
              <w:rFonts w:ascii="Arial" w:hAnsi="Arial"/>
              <w:b/>
              <w:sz w:val="32"/>
            </w:rPr>
          </w:pPr>
        </w:p>
      </w:tc>
      <w:tc>
        <w:tcPr>
          <w:tcW w:w="1077" w:type="dxa"/>
        </w:tcPr>
        <w:p w:rsidR="00BD0ADC" w:rsidRDefault="00BD0ADC">
          <w:pPr>
            <w:spacing w:after="0" w:line="240" w:lineRule="auto"/>
            <w:rPr>
              <w:rFonts w:ascii="Arial" w:hAnsi="Arial"/>
              <w:b/>
              <w:sz w:val="32"/>
            </w:rPr>
          </w:pPr>
        </w:p>
      </w:tc>
    </w:tr>
    <w:tr w:rsidR="00BD0ADC">
      <w:trPr>
        <w:cantSplit/>
      </w:trPr>
      <w:tc>
        <w:tcPr>
          <w:tcW w:w="10769" w:type="dxa"/>
          <w:gridSpan w:val="6"/>
        </w:tcPr>
        <w:p w:rsidR="00BD0ADC" w:rsidRDefault="00BD0ADC">
          <w:pPr>
            <w:spacing w:after="0" w:line="240" w:lineRule="auto"/>
            <w:jc w:val="center"/>
            <w:rPr>
              <w:rFonts w:ascii="Arial" w:hAnsi="Arial"/>
              <w:b/>
              <w:sz w:val="43"/>
            </w:rPr>
          </w:pPr>
          <w:r>
            <w:rPr>
              <w:rFonts w:ascii="Arial" w:hAnsi="Arial"/>
              <w:b/>
              <w:sz w:val="43"/>
            </w:rPr>
            <w:t>NÁVRH ZÁVĚREČNÉHO ÚČTU ZA ROK 2018</w:t>
          </w:r>
        </w:p>
      </w:tc>
    </w:tr>
    <w:tr w:rsidR="00BD0ADC">
      <w:trPr>
        <w:cantSplit/>
      </w:trPr>
      <w:tc>
        <w:tcPr>
          <w:tcW w:w="1076" w:type="dxa"/>
        </w:tcPr>
        <w:p w:rsidR="00BD0ADC" w:rsidRDefault="00BD0ADC">
          <w:pPr>
            <w:spacing w:after="0" w:line="240" w:lineRule="auto"/>
            <w:jc w:val="center"/>
            <w:rPr>
              <w:rFonts w:ascii="Arial" w:hAnsi="Arial"/>
              <w:b/>
              <w:sz w:val="16"/>
            </w:rPr>
          </w:pPr>
        </w:p>
      </w:tc>
      <w:tc>
        <w:tcPr>
          <w:tcW w:w="8616" w:type="dxa"/>
          <w:gridSpan w:val="4"/>
        </w:tcPr>
        <w:p w:rsidR="00BD0ADC" w:rsidRDefault="00BD0ADC">
          <w:pPr>
            <w:spacing w:after="0" w:line="240" w:lineRule="auto"/>
            <w:jc w:val="center"/>
            <w:rPr>
              <w:rFonts w:ascii="Arial" w:hAnsi="Arial"/>
              <w:b/>
              <w:sz w:val="16"/>
            </w:rPr>
          </w:pPr>
          <w:r>
            <w:rPr>
              <w:rFonts w:ascii="Arial" w:hAnsi="Arial"/>
              <w:b/>
              <w:sz w:val="16"/>
            </w:rPr>
            <w:t>(v Kč)</w:t>
          </w:r>
        </w:p>
      </w:tc>
      <w:tc>
        <w:tcPr>
          <w:tcW w:w="1077" w:type="dxa"/>
        </w:tcPr>
        <w:p w:rsidR="00BD0ADC" w:rsidRDefault="00BD0ADC">
          <w:pPr>
            <w:spacing w:after="0" w:line="240" w:lineRule="auto"/>
            <w:jc w:val="center"/>
            <w:rPr>
              <w:rFonts w:ascii="Arial" w:hAnsi="Arial"/>
              <w:b/>
              <w:sz w:val="16"/>
            </w:rPr>
          </w:pPr>
        </w:p>
      </w:tc>
    </w:tr>
    <w:tr w:rsidR="00BD0ADC">
      <w:trPr>
        <w:cantSplit/>
      </w:trPr>
      <w:tc>
        <w:tcPr>
          <w:tcW w:w="1076" w:type="dxa"/>
        </w:tcPr>
        <w:p w:rsidR="00BD0ADC" w:rsidRDefault="00BD0ADC">
          <w:pPr>
            <w:spacing w:after="0" w:line="240" w:lineRule="auto"/>
            <w:rPr>
              <w:rFonts w:ascii="Arial" w:hAnsi="Arial"/>
              <w:b/>
              <w:sz w:val="32"/>
            </w:rPr>
          </w:pPr>
        </w:p>
      </w:tc>
      <w:tc>
        <w:tcPr>
          <w:tcW w:w="8616" w:type="dxa"/>
          <w:gridSpan w:val="4"/>
        </w:tcPr>
        <w:p w:rsidR="00BD0ADC" w:rsidRDefault="00BD0ADC">
          <w:pPr>
            <w:spacing w:after="0" w:line="240" w:lineRule="auto"/>
            <w:rPr>
              <w:rFonts w:ascii="Arial" w:hAnsi="Arial"/>
              <w:b/>
              <w:sz w:val="32"/>
            </w:rPr>
          </w:pPr>
        </w:p>
      </w:tc>
      <w:tc>
        <w:tcPr>
          <w:tcW w:w="1077" w:type="dxa"/>
        </w:tcPr>
        <w:p w:rsidR="00BD0ADC" w:rsidRDefault="00BD0ADC">
          <w:pPr>
            <w:spacing w:after="0" w:line="240" w:lineRule="auto"/>
            <w:rPr>
              <w:rFonts w:ascii="Arial" w:hAnsi="Arial"/>
              <w:b/>
              <w:sz w:val="32"/>
            </w:rPr>
          </w:pPr>
        </w:p>
      </w:tc>
    </w:tr>
  </w:tbl>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338"/>
      <w:gridCol w:w="1831"/>
      <w:gridCol w:w="1831"/>
      <w:gridCol w:w="1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4"/>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10769" w:type="dxa"/>
          <w:gridSpan w:val="5"/>
        </w:tcPr>
        <w:p w:rsidR="00BD0ADC" w:rsidRDefault="00BD0ADC">
          <w:pPr>
            <w:spacing w:after="0" w:line="240" w:lineRule="auto"/>
            <w:rPr>
              <w:rFonts w:ascii="Arial" w:hAnsi="Arial"/>
              <w:b/>
              <w:color w:val="000080"/>
              <w:sz w:val="25"/>
              <w:u w:val="single"/>
            </w:rPr>
          </w:pPr>
          <w:r>
            <w:rPr>
              <w:rFonts w:ascii="Arial" w:hAnsi="Arial"/>
              <w:b/>
              <w:color w:val="000080"/>
              <w:sz w:val="25"/>
              <w:u w:val="single"/>
            </w:rPr>
            <w:t>V. PENĚŽNÍ FONDY - INFORMATIVNĚ</w:t>
          </w:r>
        </w:p>
      </w:tc>
    </w:tr>
    <w:tr w:rsidR="00BD0ADC">
      <w:trPr>
        <w:cantSplit/>
      </w:trPr>
      <w:tc>
        <w:tcPr>
          <w:tcW w:w="5276" w:type="dxa"/>
          <w:gridSpan w:val="2"/>
          <w:tcBorders>
            <w:top w:val="single" w:sz="0" w:space="0" w:color="auto"/>
          </w:tcBorders>
          <w:shd w:val="clear" w:color="auto" w:fill="E3E3E3"/>
        </w:tcPr>
        <w:p w:rsidR="00BD0ADC" w:rsidRDefault="00BD0ADC">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Skutečnost</w:t>
          </w:r>
        </w:p>
      </w:tc>
    </w:tr>
  </w:tbl>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1831"/>
      <w:gridCol w:w="3338"/>
      <w:gridCol w:w="1831"/>
      <w:gridCol w:w="1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4"/>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10769" w:type="dxa"/>
          <w:gridSpan w:val="5"/>
        </w:tcPr>
        <w:p w:rsidR="00BD0ADC" w:rsidRDefault="00BD0ADC">
          <w:pPr>
            <w:spacing w:after="0" w:line="240" w:lineRule="auto"/>
            <w:rPr>
              <w:rFonts w:ascii="Arial" w:hAnsi="Arial"/>
              <w:b/>
              <w:color w:val="000080"/>
              <w:sz w:val="25"/>
              <w:u w:val="single"/>
            </w:rPr>
          </w:pPr>
          <w:r>
            <w:rPr>
              <w:rFonts w:ascii="Arial" w:hAnsi="Arial"/>
              <w:b/>
              <w:color w:val="000080"/>
              <w:sz w:val="25"/>
              <w:u w:val="single"/>
            </w:rPr>
            <w:t>VI. MAJETEK</w:t>
          </w:r>
        </w:p>
      </w:tc>
    </w:tr>
    <w:tr w:rsidR="00BD0ADC">
      <w:trPr>
        <w:cantSplit/>
      </w:trPr>
      <w:tc>
        <w:tcPr>
          <w:tcW w:w="3769" w:type="dxa"/>
          <w:gridSpan w:val="2"/>
          <w:tcBorders>
            <w:top w:val="single" w:sz="0" w:space="0" w:color="auto"/>
          </w:tcBorders>
          <w:shd w:val="clear" w:color="auto" w:fill="E3E3E3"/>
        </w:tcPr>
        <w:p w:rsidR="00BD0ADC" w:rsidRDefault="00BD0ADC">
          <w:pPr>
            <w:spacing w:after="0" w:line="240" w:lineRule="auto"/>
            <w:rPr>
              <w:rFonts w:ascii="Arial" w:hAnsi="Arial"/>
              <w:i/>
              <w:sz w:val="14"/>
            </w:rPr>
          </w:pPr>
          <w:r>
            <w:rPr>
              <w:rFonts w:ascii="Arial" w:hAnsi="Arial"/>
              <w:i/>
              <w:sz w:val="14"/>
            </w:rPr>
            <w:t>Název majetkového účtu</w:t>
          </w:r>
        </w:p>
      </w:tc>
      <w:tc>
        <w:tcPr>
          <w:tcW w:w="3338"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Konečný stav</w:t>
          </w:r>
        </w:p>
      </w:tc>
    </w:tr>
    <w:tr w:rsidR="00BD0ADC">
      <w:trPr>
        <w:cantSplit/>
      </w:trPr>
      <w:tc>
        <w:tcPr>
          <w:tcW w:w="10769" w:type="dxa"/>
          <w:gridSpan w:val="5"/>
          <w:tcMar>
            <w:top w:w="4" w:type="dxa"/>
            <w:bottom w:w="4" w:type="dxa"/>
          </w:tcMar>
        </w:tcPr>
        <w:p w:rsidR="00BD0ADC" w:rsidRDefault="00BD0ADC">
          <w:pPr>
            <w:spacing w:after="0" w:line="240" w:lineRule="auto"/>
            <w:rPr>
              <w:rFonts w:ascii="Arial" w:hAnsi="Arial"/>
              <w:sz w:val="14"/>
            </w:rPr>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1292"/>
      <w:gridCol w:w="3338"/>
      <w:gridCol w:w="1831"/>
      <w:gridCol w:w="1831"/>
      <w:gridCol w:w="1831"/>
    </w:tblGrid>
    <w:tr w:rsidR="00BD0ADC">
      <w:trPr>
        <w:cantSplit/>
      </w:trPr>
      <w:tc>
        <w:tcPr>
          <w:tcW w:w="1938" w:type="dxa"/>
          <w:gridSpan w:val="2"/>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4"/>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10769" w:type="dxa"/>
          <w:gridSpan w:val="6"/>
        </w:tcPr>
        <w:p w:rsidR="00BD0ADC" w:rsidRDefault="00BD0ADC">
          <w:pPr>
            <w:spacing w:after="0" w:line="240" w:lineRule="auto"/>
            <w:rPr>
              <w:rFonts w:ascii="Arial" w:hAnsi="Arial"/>
              <w:b/>
              <w:color w:val="000080"/>
              <w:sz w:val="25"/>
              <w:u w:val="single"/>
            </w:rPr>
          </w:pPr>
          <w:r>
            <w:rPr>
              <w:rFonts w:ascii="Arial" w:hAnsi="Arial"/>
              <w:b/>
              <w:color w:val="000080"/>
              <w:sz w:val="25"/>
              <w:u w:val="single"/>
            </w:rPr>
            <w:t>VII. VYÚČTOVÁNÍ FIN. VZTAHŮ K ROZPOČTŮM KRAJŮ, OBCÍ, DSO A VNITŘNÍ PŘEVODY</w:t>
          </w:r>
        </w:p>
      </w:tc>
    </w:tr>
    <w:tr w:rsidR="00BD0ADC">
      <w:trPr>
        <w:cantSplit/>
      </w:trPr>
      <w:tc>
        <w:tcPr>
          <w:tcW w:w="646" w:type="dxa"/>
          <w:tcBorders>
            <w:top w:val="single" w:sz="0" w:space="0" w:color="auto"/>
          </w:tcBorders>
          <w:shd w:val="clear" w:color="auto" w:fill="E3E3E3"/>
        </w:tcPr>
        <w:p w:rsidR="00BD0ADC" w:rsidRDefault="00BD0ADC">
          <w:pPr>
            <w:spacing w:after="0" w:line="240" w:lineRule="auto"/>
            <w:rPr>
              <w:rFonts w:ascii="Arial" w:hAnsi="Arial"/>
              <w:i/>
              <w:sz w:val="14"/>
            </w:rPr>
          </w:pPr>
          <w:r>
            <w:rPr>
              <w:rFonts w:ascii="Arial" w:hAnsi="Arial"/>
              <w:i/>
              <w:sz w:val="14"/>
            </w:rPr>
            <w:t>Položka</w:t>
          </w:r>
        </w:p>
      </w:tc>
      <w:tc>
        <w:tcPr>
          <w:tcW w:w="4630" w:type="dxa"/>
          <w:gridSpan w:val="2"/>
          <w:tcBorders>
            <w:top w:val="single" w:sz="0" w:space="0" w:color="auto"/>
          </w:tcBorders>
          <w:shd w:val="clear" w:color="auto" w:fill="E3E3E3"/>
        </w:tcPr>
        <w:p w:rsidR="00BD0ADC" w:rsidRDefault="00BD0ADC">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Skutečnost</w:t>
          </w: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338"/>
      <w:gridCol w:w="1831"/>
      <w:gridCol w:w="1831"/>
      <w:gridCol w:w="1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gridSpan w:val="4"/>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r w:rsidR="00BD0ADC">
      <w:trPr>
        <w:cantSplit/>
      </w:trPr>
      <w:tc>
        <w:tcPr>
          <w:tcW w:w="5276" w:type="dxa"/>
          <w:gridSpan w:val="2"/>
          <w:tcBorders>
            <w:top w:val="single" w:sz="0" w:space="0" w:color="auto"/>
          </w:tcBorders>
          <w:shd w:val="clear" w:color="auto" w:fill="E3E3E3"/>
        </w:tcPr>
        <w:p w:rsidR="00BD0ADC" w:rsidRDefault="00BD0ADC">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BD0ADC" w:rsidRDefault="00BD0ADC">
          <w:pPr>
            <w:spacing w:after="0" w:line="240" w:lineRule="auto"/>
            <w:jc w:val="right"/>
            <w:rPr>
              <w:rFonts w:ascii="Arial" w:hAnsi="Arial"/>
              <w:i/>
              <w:sz w:val="14"/>
            </w:rPr>
          </w:pPr>
          <w:r>
            <w:rPr>
              <w:rFonts w:ascii="Arial" w:hAnsi="Arial"/>
              <w:i/>
              <w:sz w:val="14"/>
            </w:rPr>
            <w:t>Skutečnost</w:t>
          </w:r>
        </w:p>
      </w:tc>
    </w:tr>
    <w:tr w:rsidR="00BD0ADC">
      <w:trPr>
        <w:cantSplit/>
      </w:trPr>
      <w:tc>
        <w:tcPr>
          <w:tcW w:w="10769" w:type="dxa"/>
          <w:gridSpan w:val="5"/>
          <w:tcMar>
            <w:top w:w="4" w:type="dxa"/>
            <w:bottom w:w="4" w:type="dxa"/>
          </w:tcMar>
        </w:tcPr>
        <w:p w:rsidR="00BD0ADC" w:rsidRDefault="00BD0ADC">
          <w:pPr>
            <w:spacing w:after="0" w:line="240" w:lineRule="auto"/>
            <w:rPr>
              <w:rFonts w:ascii="Arial" w:hAnsi="Arial"/>
              <w:sz w:val="14"/>
            </w:rPr>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DC" w:rsidRDefault="00BD0ADC">
    <w:r>
      <w:c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8831"/>
    </w:tblGrid>
    <w:tr w:rsidR="00BD0ADC">
      <w:trPr>
        <w:cantSplit/>
      </w:trPr>
      <w:tc>
        <w:tcPr>
          <w:tcW w:w="1938" w:type="dxa"/>
          <w:tcBorders>
            <w:bottom w:val="single" w:sz="0" w:space="0" w:color="auto"/>
          </w:tcBorders>
        </w:tcPr>
        <w:p w:rsidR="00BD0ADC" w:rsidRDefault="00BD0ADC">
          <w:pPr>
            <w:spacing w:after="0" w:line="240" w:lineRule="auto"/>
            <w:rPr>
              <w:rFonts w:ascii="Arial" w:hAnsi="Arial"/>
              <w:i/>
              <w:sz w:val="14"/>
            </w:rPr>
          </w:pPr>
          <w:r>
            <w:rPr>
              <w:rFonts w:ascii="Arial" w:hAnsi="Arial"/>
              <w:i/>
              <w:sz w:val="14"/>
            </w:rPr>
            <w:t>Licence: D01V</w:t>
          </w:r>
        </w:p>
      </w:tc>
      <w:tc>
        <w:tcPr>
          <w:tcW w:w="8831" w:type="dxa"/>
          <w:tcBorders>
            <w:bottom w:val="single" w:sz="0" w:space="0" w:color="auto"/>
          </w:tcBorders>
        </w:tcPr>
        <w:p w:rsidR="00BD0ADC" w:rsidRDefault="00BD0ADC">
          <w:pPr>
            <w:spacing w:after="0" w:line="240" w:lineRule="auto"/>
            <w:jc w:val="right"/>
            <w:rPr>
              <w:rFonts w:ascii="Arial" w:hAnsi="Arial"/>
              <w:i/>
              <w:sz w:val="14"/>
            </w:rPr>
          </w:pPr>
          <w:r>
            <w:rPr>
              <w:rFonts w:ascii="Arial" w:hAnsi="Arial"/>
              <w:i/>
              <w:sz w:val="14"/>
            </w:rPr>
            <w:t>XCRGBZUC / ZN1  (01012018 / 01012018)</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6A"/>
    <w:rsid w:val="000056FB"/>
    <w:rsid w:val="0011219B"/>
    <w:rsid w:val="002C1986"/>
    <w:rsid w:val="002F1785"/>
    <w:rsid w:val="00391B46"/>
    <w:rsid w:val="00775827"/>
    <w:rsid w:val="007B6190"/>
    <w:rsid w:val="00861876"/>
    <w:rsid w:val="009A4427"/>
    <w:rsid w:val="00B27763"/>
    <w:rsid w:val="00B80CD0"/>
    <w:rsid w:val="00BD0ADC"/>
    <w:rsid w:val="00CC4DAB"/>
    <w:rsid w:val="00D46F63"/>
    <w:rsid w:val="00DB2D05"/>
    <w:rsid w:val="00DE79C0"/>
    <w:rsid w:val="00E5396A"/>
    <w:rsid w:val="00E63C50"/>
    <w:rsid w:val="00ED5B6B"/>
    <w:rsid w:val="00F66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EB1A2-3E55-47C7-957A-98850556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header" Target="header23.xml"/><Relationship Id="rId55" Type="http://schemas.openxmlformats.org/officeDocument/2006/relationships/footer" Target="footer25.xml"/><Relationship Id="rId63" Type="http://schemas.openxmlformats.org/officeDocument/2006/relationships/footer" Target="footer29.xml"/><Relationship Id="rId68" Type="http://schemas.openxmlformats.org/officeDocument/2006/relationships/header" Target="header32.xml"/><Relationship Id="rId76" Type="http://schemas.openxmlformats.org/officeDocument/2006/relationships/header" Target="header36.xml"/><Relationship Id="rId84" Type="http://schemas.openxmlformats.org/officeDocument/2006/relationships/header" Target="header40.xml"/><Relationship Id="rId89" Type="http://schemas.openxmlformats.org/officeDocument/2006/relationships/footer" Target="footer42.xml"/><Relationship Id="rId7" Type="http://schemas.openxmlformats.org/officeDocument/2006/relationships/footer" Target="footer1.xml"/><Relationship Id="rId71" Type="http://schemas.openxmlformats.org/officeDocument/2006/relationships/footer" Target="footer33.xml"/><Relationship Id="rId92" Type="http://schemas.openxmlformats.org/officeDocument/2006/relationships/header" Target="header44.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7.xml"/><Relationship Id="rId66" Type="http://schemas.openxmlformats.org/officeDocument/2006/relationships/header" Target="header31.xml"/><Relationship Id="rId74" Type="http://schemas.openxmlformats.org/officeDocument/2006/relationships/header" Target="header35.xml"/><Relationship Id="rId79" Type="http://schemas.openxmlformats.org/officeDocument/2006/relationships/footer" Target="footer37.xml"/><Relationship Id="rId87" Type="http://schemas.openxmlformats.org/officeDocument/2006/relationships/footer" Target="footer41.xml"/><Relationship Id="rId5" Type="http://schemas.openxmlformats.org/officeDocument/2006/relationships/endnotes" Target="endnotes.xml"/><Relationship Id="rId61" Type="http://schemas.openxmlformats.org/officeDocument/2006/relationships/footer" Target="footer28.xml"/><Relationship Id="rId82" Type="http://schemas.openxmlformats.org/officeDocument/2006/relationships/header" Target="header39.xml"/><Relationship Id="rId90" Type="http://schemas.openxmlformats.org/officeDocument/2006/relationships/header" Target="header43.xml"/><Relationship Id="rId95" Type="http://schemas.openxmlformats.org/officeDocument/2006/relationships/theme" Target="theme/theme1.xml"/><Relationship Id="rId19" Type="http://schemas.openxmlformats.org/officeDocument/2006/relationships/footer" Target="footer7.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footer" Target="footer32.xml"/><Relationship Id="rId77" Type="http://schemas.openxmlformats.org/officeDocument/2006/relationships/footer" Target="footer36.xml"/><Relationship Id="rId8" Type="http://schemas.openxmlformats.org/officeDocument/2006/relationships/header" Target="header2.xml"/><Relationship Id="rId51" Type="http://schemas.openxmlformats.org/officeDocument/2006/relationships/footer" Target="footer23.xml"/><Relationship Id="rId72" Type="http://schemas.openxmlformats.org/officeDocument/2006/relationships/header" Target="header34.xml"/><Relationship Id="rId80" Type="http://schemas.openxmlformats.org/officeDocument/2006/relationships/header" Target="header38.xml"/><Relationship Id="rId85" Type="http://schemas.openxmlformats.org/officeDocument/2006/relationships/footer" Target="footer40.xml"/><Relationship Id="rId93" Type="http://schemas.openxmlformats.org/officeDocument/2006/relationships/footer" Target="footer44.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header" Target="header8.xml"/><Relationship Id="rId41" Type="http://schemas.openxmlformats.org/officeDocument/2006/relationships/footer" Target="footer18.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header" Target="header42.xml"/><Relationship Id="rId91" Type="http://schemas.openxmlformats.org/officeDocument/2006/relationships/footer" Target="footer43.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header" Target="header3.xml"/><Relationship Id="rId31" Type="http://schemas.openxmlformats.org/officeDocument/2006/relationships/footer" Target="foot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30.xml"/><Relationship Id="rId73" Type="http://schemas.openxmlformats.org/officeDocument/2006/relationships/footer" Target="footer34.xml"/><Relationship Id="rId78" Type="http://schemas.openxmlformats.org/officeDocument/2006/relationships/header" Target="header37.xml"/><Relationship Id="rId81" Type="http://schemas.openxmlformats.org/officeDocument/2006/relationships/footer" Target="footer38.xml"/><Relationship Id="rId86" Type="http://schemas.openxmlformats.org/officeDocument/2006/relationships/header" Target="header41.xm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2298</Words>
  <Characters>13560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Markéta Staňková</cp:lastModifiedBy>
  <cp:revision>2</cp:revision>
  <dcterms:created xsi:type="dcterms:W3CDTF">2019-05-30T05:37:00Z</dcterms:created>
  <dcterms:modified xsi:type="dcterms:W3CDTF">2019-05-30T05:37:00Z</dcterms:modified>
</cp:coreProperties>
</file>