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0E006A" w:rsidRPr="000E006A">
        <w:rPr>
          <w:rFonts w:ascii="Cambria" w:eastAsia="Times New Roman" w:hAnsi="Cambria" w:cs="Times New Roman"/>
          <w:b/>
          <w:sz w:val="36"/>
          <w:szCs w:val="36"/>
          <w:lang w:eastAsia="cs-CZ"/>
        </w:rPr>
        <w:t>Protipovodňová opatření obce Tvarožná</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206878" w:rsidRPr="00206878">
        <w:rPr>
          <w:rFonts w:ascii="Cambria" w:eastAsia="Times New Roman" w:hAnsi="Cambria" w:cs="Times New Roman"/>
          <w:sz w:val="26"/>
          <w:szCs w:val="20"/>
          <w:lang w:eastAsia="cs-CZ"/>
        </w:rPr>
        <w:t>CZ.05.1.24/0.0/0.0/19_124/0010135</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0E006A" w:rsidRPr="000E006A">
        <w:rPr>
          <w:rFonts w:ascii="Cambria" w:eastAsia="Times New Roman" w:hAnsi="Cambria" w:cs="Times New Roman"/>
          <w:b/>
          <w:sz w:val="24"/>
          <w:szCs w:val="20"/>
          <w:lang w:eastAsia="cs-CZ"/>
        </w:rPr>
        <w:t>Tvarožná</w:t>
      </w:r>
    </w:p>
    <w:p w:rsidR="000E006A" w:rsidRPr="000E006A" w:rsidRDefault="000E006A" w:rsidP="000E006A">
      <w:pPr>
        <w:tabs>
          <w:tab w:val="left" w:pos="3969"/>
        </w:tabs>
        <w:spacing w:after="0" w:line="360" w:lineRule="auto"/>
        <w:jc w:val="both"/>
        <w:rPr>
          <w:rFonts w:ascii="Cambria" w:eastAsia="Times New Roman" w:hAnsi="Cambria" w:cs="Times New Roman"/>
          <w:sz w:val="24"/>
          <w:szCs w:val="24"/>
          <w:lang w:eastAsia="cs-CZ"/>
        </w:rPr>
      </w:pPr>
      <w:r w:rsidRPr="000E006A">
        <w:rPr>
          <w:rFonts w:ascii="Cambria" w:eastAsia="Times New Roman" w:hAnsi="Cambria" w:cs="Times New Roman"/>
          <w:sz w:val="24"/>
          <w:szCs w:val="24"/>
          <w:lang w:eastAsia="cs-CZ"/>
        </w:rPr>
        <w:t>Adresa:</w:t>
      </w:r>
      <w:r w:rsidRPr="000E006A">
        <w:rPr>
          <w:rFonts w:ascii="Cambria" w:eastAsia="Times New Roman" w:hAnsi="Cambria" w:cs="Times New Roman"/>
          <w:sz w:val="24"/>
          <w:szCs w:val="24"/>
          <w:lang w:eastAsia="cs-CZ"/>
        </w:rPr>
        <w:tab/>
        <w:t xml:space="preserve">Tvarožná 40, 664 05 Tvarožná                                                                            </w:t>
      </w:r>
    </w:p>
    <w:p w:rsidR="002D06EF" w:rsidRPr="002D06EF" w:rsidRDefault="000E006A" w:rsidP="000E006A">
      <w:pPr>
        <w:tabs>
          <w:tab w:val="left" w:pos="3969"/>
        </w:tabs>
        <w:spacing w:after="0" w:line="360" w:lineRule="auto"/>
        <w:jc w:val="both"/>
        <w:rPr>
          <w:rFonts w:ascii="Cambria" w:eastAsia="Times New Roman" w:hAnsi="Cambria" w:cs="Times New Roman"/>
          <w:b/>
          <w:sz w:val="24"/>
          <w:szCs w:val="20"/>
          <w:lang w:eastAsia="cs-CZ"/>
        </w:rPr>
      </w:pPr>
      <w:r w:rsidRPr="000E006A">
        <w:rPr>
          <w:rFonts w:ascii="Cambria" w:eastAsia="Times New Roman" w:hAnsi="Cambria" w:cs="Times New Roman"/>
          <w:sz w:val="24"/>
          <w:szCs w:val="24"/>
          <w:lang w:eastAsia="cs-CZ"/>
        </w:rPr>
        <w:t xml:space="preserve">IČ:                                                         </w:t>
      </w:r>
      <w:r w:rsidRPr="000E006A">
        <w:rPr>
          <w:rFonts w:ascii="Cambria" w:eastAsia="Times New Roman" w:hAnsi="Cambria" w:cs="Times New Roman"/>
          <w:sz w:val="24"/>
          <w:szCs w:val="24"/>
          <w:lang w:eastAsia="cs-CZ"/>
        </w:rPr>
        <w:tab/>
        <w:t>00282731</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000E006A" w:rsidRPr="000E006A">
        <w:rPr>
          <w:rFonts w:ascii="Cambria" w:eastAsia="Times New Roman" w:hAnsi="Cambria" w:cs="Times New Roman"/>
          <w:sz w:val="24"/>
          <w:szCs w:val="20"/>
          <w:lang w:eastAsia="cs-CZ"/>
        </w:rPr>
        <w:t>neplátce</w:t>
      </w:r>
    </w:p>
    <w:p w:rsidR="002D06EF" w:rsidRPr="002D06EF" w:rsidRDefault="000E006A" w:rsidP="002D06EF">
      <w:pPr>
        <w:tabs>
          <w:tab w:val="left" w:pos="3969"/>
        </w:tabs>
        <w:spacing w:after="0" w:line="360" w:lineRule="auto"/>
        <w:jc w:val="both"/>
        <w:rPr>
          <w:rFonts w:ascii="Cambria" w:eastAsia="Times New Roman" w:hAnsi="Cambria" w:cs="Times New Roman"/>
          <w:sz w:val="24"/>
          <w:szCs w:val="20"/>
          <w:lang w:eastAsia="cs-CZ"/>
        </w:rPr>
      </w:pPr>
      <w:r w:rsidRPr="000E006A">
        <w:rPr>
          <w:rFonts w:ascii="Cambria" w:eastAsia="Times New Roman" w:hAnsi="Cambria" w:cs="Times New Roman"/>
          <w:sz w:val="24"/>
          <w:szCs w:val="20"/>
          <w:lang w:eastAsia="cs-CZ"/>
        </w:rPr>
        <w:t>Číslo účtu:</w:t>
      </w:r>
      <w:r w:rsidRPr="000E006A">
        <w:rPr>
          <w:rFonts w:ascii="Cambria" w:eastAsia="Times New Roman" w:hAnsi="Cambria" w:cs="Times New Roman"/>
          <w:sz w:val="24"/>
          <w:szCs w:val="20"/>
          <w:lang w:eastAsia="cs-CZ"/>
        </w:rPr>
        <w:tab/>
        <w:t>6322641/0100 Komerční banka, a.s.</w:t>
      </w:r>
      <w:r w:rsidR="002D06EF"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0E006A" w:rsidRPr="000E006A">
        <w:rPr>
          <w:rFonts w:ascii="Cambria" w:eastAsia="Times New Roman" w:hAnsi="Cambria" w:cs="Times New Roman"/>
          <w:sz w:val="24"/>
          <w:szCs w:val="20"/>
          <w:lang w:eastAsia="cs-CZ"/>
        </w:rPr>
        <w:t>Ing. Petr Buchta, starosta</w:t>
      </w:r>
      <w:r w:rsidRPr="002D06EF">
        <w:rPr>
          <w:rFonts w:ascii="Cambria" w:eastAsia="Times New Roman" w:hAnsi="Cambria" w:cs="Times New Roman"/>
          <w:sz w:val="24"/>
          <w:szCs w:val="20"/>
          <w:lang w:eastAsia="cs-CZ"/>
        </w:rPr>
        <w:t xml:space="preserve">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0E006A">
      <w:pPr>
        <w:numPr>
          <w:ilvl w:val="0"/>
          <w:numId w:val="13"/>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Předmětem </w:t>
      </w:r>
      <w:r w:rsidRPr="000E006A">
        <w:rPr>
          <w:rFonts w:ascii="Cambria" w:eastAsia="Times New Roman" w:hAnsi="Cambria" w:cs="Times New Roman"/>
          <w:sz w:val="24"/>
          <w:szCs w:val="20"/>
          <w:lang w:eastAsia="cs-CZ"/>
        </w:rPr>
        <w:t>této smlouvy je závazek zhotovitele provést realizaci projektu „</w:t>
      </w:r>
      <w:r w:rsidR="000E006A" w:rsidRPr="000E006A">
        <w:rPr>
          <w:rFonts w:ascii="Cambria" w:eastAsia="Times New Roman" w:hAnsi="Cambria" w:cs="Times New Roman"/>
          <w:sz w:val="24"/>
          <w:szCs w:val="20"/>
          <w:lang w:eastAsia="cs-CZ"/>
        </w:rPr>
        <w:t>Protipovodňová opatření obce Tvarožná</w:t>
      </w:r>
      <w:r w:rsidRPr="000E006A">
        <w:rPr>
          <w:rFonts w:ascii="Cambria" w:eastAsia="Times New Roman" w:hAnsi="Cambria" w:cs="Times New Roman"/>
          <w:sz w:val="24"/>
          <w:szCs w:val="20"/>
          <w:lang w:eastAsia="cs-CZ"/>
        </w:rPr>
        <w:t xml:space="preserve">“, formou dodávky a montáže </w:t>
      </w:r>
      <w:r w:rsidRPr="000E006A">
        <w:rPr>
          <w:rFonts w:ascii="Cambria" w:eastAsia="Times New Roman" w:hAnsi="Cambria" w:cs="Times New Roman"/>
          <w:sz w:val="24"/>
          <w:szCs w:val="24"/>
          <w:lang w:eastAsia="cs-CZ"/>
        </w:rPr>
        <w:t xml:space="preserve">varovného a informačního systému a jeho napojení do Jednotného systému varování a informování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F138D1"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w:t>
      </w:r>
      <w:r w:rsidRPr="00F138D1">
        <w:rPr>
          <w:rFonts w:ascii="Cambria" w:eastAsia="Times New Roman" w:hAnsi="Cambria" w:cs="Times New Roman"/>
          <w:snapToGrid w:val="0"/>
          <w:sz w:val="24"/>
          <w:szCs w:val="24"/>
          <w:lang w:eastAsia="cs-CZ"/>
        </w:rPr>
        <w:t xml:space="preserve">je </w:t>
      </w:r>
      <w:r w:rsidR="00F855C1">
        <w:rPr>
          <w:rFonts w:ascii="Cambria" w:eastAsia="Times New Roman" w:hAnsi="Cambria" w:cs="Times New Roman"/>
          <w:snapToGrid w:val="0"/>
          <w:sz w:val="24"/>
          <w:szCs w:val="24"/>
          <w:lang w:eastAsia="cs-CZ"/>
        </w:rPr>
        <w:t xml:space="preserve">duben </w:t>
      </w:r>
      <w:r w:rsidRPr="00F138D1">
        <w:rPr>
          <w:rFonts w:ascii="Cambria" w:eastAsia="Times New Roman" w:hAnsi="Cambria" w:cs="Times New Roman"/>
          <w:snapToGrid w:val="0"/>
          <w:sz w:val="24"/>
          <w:szCs w:val="24"/>
          <w:lang w:eastAsia="cs-CZ"/>
        </w:rPr>
        <w:t>20</w:t>
      </w:r>
      <w:r w:rsidR="00F138D1" w:rsidRPr="00F138D1">
        <w:rPr>
          <w:rFonts w:ascii="Cambria" w:eastAsia="Times New Roman" w:hAnsi="Cambria" w:cs="Times New Roman"/>
          <w:snapToGrid w:val="0"/>
          <w:sz w:val="24"/>
          <w:szCs w:val="24"/>
          <w:lang w:eastAsia="cs-CZ"/>
        </w:rPr>
        <w:t>20</w:t>
      </w:r>
      <w:r w:rsidRPr="00F138D1">
        <w:rPr>
          <w:rFonts w:ascii="Cambria" w:eastAsia="Times New Roman" w:hAnsi="Cambria" w:cs="Times New Roman"/>
          <w:snapToGrid w:val="0"/>
          <w:sz w:val="24"/>
          <w:szCs w:val="24"/>
          <w:lang w:eastAsia="cs-CZ"/>
        </w:rPr>
        <w:t>.</w:t>
      </w:r>
    </w:p>
    <w:p w:rsidR="002D06EF" w:rsidRPr="00F138D1"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F138D1">
        <w:rPr>
          <w:rFonts w:ascii="Cambria" w:eastAsia="Times New Roman" w:hAnsi="Cambria" w:cs="Times New Roman"/>
          <w:sz w:val="24"/>
          <w:szCs w:val="24"/>
          <w:lang w:eastAsia="cs-CZ"/>
        </w:rPr>
        <w:t xml:space="preserve">Předpokládaný termín dokončení celého díla je </w:t>
      </w:r>
      <w:r w:rsidR="00F855C1">
        <w:rPr>
          <w:rFonts w:ascii="Cambria" w:eastAsia="Times New Roman" w:hAnsi="Cambria" w:cs="Times New Roman"/>
          <w:sz w:val="24"/>
          <w:szCs w:val="24"/>
          <w:lang w:eastAsia="cs-CZ"/>
        </w:rPr>
        <w:t>červen</w:t>
      </w:r>
      <w:bookmarkStart w:id="0" w:name="_GoBack"/>
      <w:bookmarkEnd w:id="0"/>
      <w:r w:rsidRPr="00F138D1">
        <w:rPr>
          <w:rFonts w:ascii="Cambria" w:eastAsia="Times New Roman" w:hAnsi="Cambria" w:cs="Times New Roman"/>
          <w:sz w:val="24"/>
          <w:szCs w:val="24"/>
          <w:lang w:eastAsia="cs-CZ"/>
        </w:rPr>
        <w:t xml:space="preserve"> 20</w:t>
      </w:r>
      <w:r w:rsidR="00F138D1" w:rsidRPr="00F138D1">
        <w:rPr>
          <w:rFonts w:ascii="Cambria" w:eastAsia="Times New Roman" w:hAnsi="Cambria" w:cs="Times New Roman"/>
          <w:sz w:val="24"/>
          <w:szCs w:val="24"/>
          <w:lang w:eastAsia="cs-CZ"/>
        </w:rPr>
        <w:t>20</w:t>
      </w:r>
      <w:r w:rsidRPr="00F138D1">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0E006A">
      <w:pPr>
        <w:numPr>
          <w:ilvl w:val="0"/>
          <w:numId w:val="12"/>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Pr="000E006A">
        <w:rPr>
          <w:rFonts w:ascii="Cambria" w:eastAsia="Times New Roman" w:hAnsi="Cambria" w:cs="Times New Roman"/>
          <w:sz w:val="24"/>
          <w:szCs w:val="24"/>
          <w:lang w:eastAsia="cs-CZ"/>
        </w:rPr>
        <w:t xml:space="preserve">obec </w:t>
      </w:r>
      <w:r w:rsidR="000E006A" w:rsidRPr="000E006A">
        <w:rPr>
          <w:rFonts w:ascii="Cambria" w:eastAsia="Times New Roman" w:hAnsi="Cambria" w:cs="Times New Roman"/>
          <w:sz w:val="24"/>
          <w:szCs w:val="24"/>
          <w:lang w:eastAsia="cs-CZ"/>
        </w:rPr>
        <w:t>Tvarožná</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D06EF"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3236EC" w:rsidRPr="002D06EF" w:rsidRDefault="002D06EF" w:rsidP="003236EC">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normami a obecně platnými předpisy.</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Default="002D06EF" w:rsidP="002D06EF">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B05F9C"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po dohodě s objednatelem zajistit také pozáruční servis, a to včetně pravidelných zkoušek a revizních prohlídek (dle prováděcích předpisů zák. č. 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B05F9C" w:rsidRDefault="00B05F9C">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3236EC" w:rsidRPr="002D06EF" w:rsidRDefault="002D06EF" w:rsidP="003236EC">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Smluvní vztahy objednatele a zhotovitele pro provádění pravidelných zkoušek a revizních prohlídek v pozáručním režimu budou řešeny samostatnou servisní smlouvou. O odstranění reklamované vady sepíše zhotovitel protokol, ve kterém objednatel potvrdí odstranění vady nebo uvede důvody, pro které odmítá opravu převzít.</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0502DB" w:rsidRDefault="000502DB">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w:t>
      </w:r>
      <w:r w:rsidRPr="000E006A">
        <w:rPr>
          <w:rFonts w:ascii="Cambria" w:eastAsia="Times New Roman" w:hAnsi="Cambria" w:cs="Times New Roman"/>
          <w:sz w:val="24"/>
          <w:szCs w:val="20"/>
          <w:lang w:eastAsia="cs-CZ"/>
        </w:rPr>
        <w:t>výši 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p>
    <w:p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3236EC" w:rsidRPr="002D06EF" w:rsidRDefault="003236EC" w:rsidP="003236EC">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Pr="002D06EF" w:rsidRDefault="002D06EF"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Pr="000E006A">
        <w:rPr>
          <w:rFonts w:ascii="Cambria" w:eastAsia="Times New Roman" w:hAnsi="Cambria" w:cs="Times New Roman"/>
          <w:sz w:val="24"/>
          <w:szCs w:val="20"/>
          <w:lang w:eastAsia="cs-CZ"/>
        </w:rPr>
        <w:t>obec</w:t>
      </w:r>
      <w:r w:rsidR="000E006A" w:rsidRPr="000E006A">
        <w:rPr>
          <w:rFonts w:ascii="Cambria" w:eastAsia="Times New Roman" w:hAnsi="Cambria" w:cs="Times New Roman"/>
          <w:sz w:val="24"/>
          <w:szCs w:val="20"/>
          <w:lang w:eastAsia="cs-CZ"/>
        </w:rPr>
        <w:t xml:space="preserve"> </w:t>
      </w:r>
      <w:r w:rsidRPr="000E006A">
        <w:rPr>
          <w:rFonts w:ascii="Cambria" w:eastAsia="Times New Roman" w:hAnsi="Cambria" w:cs="Times New Roman"/>
          <w:sz w:val="24"/>
          <w:szCs w:val="20"/>
          <w:lang w:eastAsia="cs-CZ"/>
        </w:rPr>
        <w:t>n</w:t>
      </w:r>
      <w:r w:rsidRPr="002D06EF">
        <w:rPr>
          <w:rFonts w:ascii="Cambria" w:eastAsia="Times New Roman" w:hAnsi="Cambria" w:cs="Times New Roman"/>
          <w:sz w:val="24"/>
          <w:szCs w:val="20"/>
          <w:lang w:eastAsia="cs-CZ"/>
        </w:rPr>
        <w:t>epřijímá za účelem výdělečné činnosti. Jedná se o výstražný prvek k předání varovných, výstražných nebo evakuačních informací občanům.</w:t>
      </w:r>
    </w:p>
    <w:p w:rsidR="00362639"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362639" w:rsidRDefault="00362639">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Default="002D06EF" w:rsidP="002D06EF">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D74963" w:rsidRDefault="00D74963">
      <w:pPr>
        <w:rPr>
          <w:rFonts w:ascii="Cambria" w:eastAsia="Times New Roman" w:hAnsi="Cambria" w:cs="Times New Roman"/>
          <w:i/>
          <w:sz w:val="24"/>
          <w:szCs w:val="20"/>
          <w:u w:val="single"/>
          <w:lang w:eastAsia="cs-CZ"/>
        </w:rPr>
      </w:pPr>
      <w:r>
        <w:rPr>
          <w:rFonts w:ascii="Cambria" w:eastAsia="Times New Roman" w:hAnsi="Cambria" w:cs="Times New Roman"/>
          <w:i/>
          <w:sz w:val="24"/>
          <w:szCs w:val="20"/>
          <w:u w:val="single"/>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0E006A"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w:t>
      </w:r>
      <w:r w:rsidR="00206878">
        <w:rPr>
          <w:rFonts w:ascii="Cambria" w:eastAsia="Times New Roman" w:hAnsi="Cambria" w:cs="Times New Roman"/>
          <w:sz w:val="24"/>
          <w:szCs w:val="24"/>
          <w:lang w:eastAsia="cs-CZ"/>
        </w:rPr>
        <w:t>Stanovisko HZS Jihomoravsk</w:t>
      </w:r>
      <w:r w:rsidRPr="000E006A">
        <w:rPr>
          <w:rFonts w:ascii="Cambria" w:eastAsia="Times New Roman" w:hAnsi="Cambria" w:cs="Times New Roman"/>
          <w:sz w:val="24"/>
          <w:szCs w:val="24"/>
          <w:lang w:eastAsia="cs-CZ"/>
        </w:rPr>
        <w:t>ého</w:t>
      </w:r>
      <w:r w:rsidR="00841F3A" w:rsidRPr="000E006A">
        <w:rPr>
          <w:rFonts w:ascii="Cambria" w:eastAsia="Times New Roman" w:hAnsi="Cambria" w:cs="Times New Roman"/>
          <w:sz w:val="24"/>
          <w:szCs w:val="24"/>
          <w:lang w:eastAsia="cs-CZ"/>
        </w:rPr>
        <w:t xml:space="preserve"> </w:t>
      </w:r>
      <w:r w:rsidRPr="000E006A">
        <w:rPr>
          <w:rFonts w:ascii="Cambria" w:eastAsia="Times New Roman" w:hAnsi="Cambria" w:cs="Times New Roman"/>
          <w:sz w:val="24"/>
          <w:szCs w:val="24"/>
          <w:lang w:eastAsia="cs-CZ"/>
        </w:rPr>
        <w:t>kraje</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0E006A">
        <w:rPr>
          <w:rFonts w:ascii="Cambria" w:eastAsia="Times New Roman" w:hAnsi="Cambria" w:cs="Times New Roman"/>
          <w:sz w:val="24"/>
          <w:szCs w:val="24"/>
          <w:lang w:eastAsia="cs-CZ"/>
        </w:rPr>
        <w:t xml:space="preserve">Příloha č. 4: </w:t>
      </w:r>
      <w:proofErr w:type="gramStart"/>
      <w:r w:rsidRPr="000E006A">
        <w:rPr>
          <w:rFonts w:ascii="Cambria" w:eastAsia="Times New Roman" w:hAnsi="Cambria" w:cs="Times New Roman"/>
          <w:sz w:val="24"/>
          <w:szCs w:val="24"/>
          <w:lang w:eastAsia="cs-CZ"/>
        </w:rPr>
        <w:t>Stanovisko E</w:t>
      </w:r>
      <w:r w:rsidR="00F138D1">
        <w:rPr>
          <w:rFonts w:ascii="Cambria" w:eastAsia="Times New Roman" w:hAnsi="Cambria" w:cs="Times New Roman"/>
          <w:sz w:val="24"/>
          <w:szCs w:val="24"/>
          <w:lang w:eastAsia="cs-CZ"/>
        </w:rPr>
        <w:t>.</w:t>
      </w:r>
      <w:r w:rsidRPr="000E006A">
        <w:rPr>
          <w:rFonts w:ascii="Cambria" w:eastAsia="Times New Roman" w:hAnsi="Cambria" w:cs="Times New Roman"/>
          <w:sz w:val="24"/>
          <w:szCs w:val="24"/>
          <w:lang w:eastAsia="cs-CZ"/>
        </w:rPr>
        <w:t>ON</w:t>
      </w:r>
      <w:proofErr w:type="gramEnd"/>
      <w:r w:rsidR="00F138D1">
        <w:rPr>
          <w:rFonts w:ascii="Cambria" w:eastAsia="Times New Roman" w:hAnsi="Cambria" w:cs="Times New Roman"/>
          <w:sz w:val="24"/>
          <w:szCs w:val="24"/>
          <w:lang w:eastAsia="cs-CZ"/>
        </w:rPr>
        <w:t xml:space="preserve"> Distribuce, a.s. </w:t>
      </w:r>
      <w:r w:rsidRPr="002D06EF">
        <w:rPr>
          <w:rFonts w:ascii="Cambria" w:eastAsia="Times New Roman" w:hAnsi="Cambria" w:cs="Times New Roman"/>
          <w:sz w:val="24"/>
          <w:szCs w:val="24"/>
          <w:lang w:eastAsia="cs-CZ"/>
        </w:rPr>
        <w:t xml:space="preserve"> </w:t>
      </w:r>
    </w:p>
    <w:p w:rsidR="002D06EF" w:rsidRPr="002D06EF" w:rsidRDefault="002D06EF"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w:t>
      </w:r>
      <w:r w:rsidR="00F84491">
        <w:rPr>
          <w:rFonts w:ascii="Cambria" w:eastAsia="Times New Roman" w:hAnsi="Cambria" w:cs="Times New Roman"/>
          <w:sz w:val="24"/>
          <w:szCs w:val="20"/>
          <w:lang w:eastAsia="cs-CZ"/>
        </w:rPr>
        <w:t>____________</w:t>
      </w:r>
      <w:r w:rsidR="001E2DF6">
        <w:rPr>
          <w:rFonts w:ascii="Cambria" w:eastAsia="Times New Roman" w:hAnsi="Cambria" w:cs="Times New Roman"/>
          <w:sz w:val="24"/>
          <w:szCs w:val="20"/>
          <w:lang w:eastAsia="cs-CZ"/>
        </w:rPr>
        <w:t>____________</w:t>
      </w:r>
      <w:r w:rsidR="00F84491">
        <w:rPr>
          <w:rFonts w:ascii="Cambria" w:eastAsia="Times New Roman" w:hAnsi="Cambria" w:cs="Times New Roman"/>
          <w:sz w:val="24"/>
          <w:szCs w:val="20"/>
          <w:lang w:eastAsia="cs-CZ"/>
        </w:rPr>
        <w:t>__________</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___________________________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9"/>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BE" w:rsidRDefault="009829E5">
      <w:pPr>
        <w:spacing w:after="0" w:line="240" w:lineRule="auto"/>
      </w:pPr>
      <w:r>
        <w:separator/>
      </w:r>
    </w:p>
  </w:endnote>
  <w:endnote w:type="continuationSeparator" w:id="0">
    <w:p w:rsidR="00F353BE" w:rsidRDefault="009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32267"/>
      <w:docPartObj>
        <w:docPartGallery w:val="Page Numbers (Bottom of Page)"/>
        <w:docPartUnique/>
      </w:docPartObj>
    </w:sdtPr>
    <w:sdtEndPr/>
    <w:sdtContent>
      <w:p w:rsidR="00F138D1" w:rsidRDefault="00F138D1">
        <w:pPr>
          <w:pStyle w:val="Zpat"/>
          <w:jc w:val="right"/>
        </w:pPr>
        <w:r>
          <w:fldChar w:fldCharType="begin"/>
        </w:r>
        <w:r>
          <w:instrText>PAGE   \* MERGEFORMAT</w:instrText>
        </w:r>
        <w:r>
          <w:fldChar w:fldCharType="separate"/>
        </w:r>
        <w:r w:rsidR="00F855C1">
          <w:rPr>
            <w:noProof/>
          </w:rPr>
          <w:t>12</w:t>
        </w:r>
        <w:r>
          <w:fldChar w:fldCharType="end"/>
        </w:r>
      </w:p>
    </w:sdtContent>
  </w:sdt>
  <w:p w:rsidR="009519E3" w:rsidRDefault="00F855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BE" w:rsidRDefault="009829E5">
      <w:pPr>
        <w:spacing w:after="0" w:line="240" w:lineRule="auto"/>
      </w:pPr>
      <w:r>
        <w:separator/>
      </w:r>
    </w:p>
  </w:footnote>
  <w:footnote w:type="continuationSeparator" w:id="0">
    <w:p w:rsidR="00F353BE" w:rsidRDefault="0098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9F444F"/>
    <w:multiLevelType w:val="hybridMultilevel"/>
    <w:tmpl w:val="8466D892"/>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6E1F6A4D"/>
    <w:multiLevelType w:val="hybridMultilevel"/>
    <w:tmpl w:val="B5FC079E"/>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F"/>
    <w:rsid w:val="000502DB"/>
    <w:rsid w:val="000E006A"/>
    <w:rsid w:val="001E2DF6"/>
    <w:rsid w:val="00206878"/>
    <w:rsid w:val="00264869"/>
    <w:rsid w:val="002D06EF"/>
    <w:rsid w:val="003236EC"/>
    <w:rsid w:val="00362639"/>
    <w:rsid w:val="00450900"/>
    <w:rsid w:val="005A0B09"/>
    <w:rsid w:val="005A24C7"/>
    <w:rsid w:val="006D31F1"/>
    <w:rsid w:val="00744EC2"/>
    <w:rsid w:val="007903B5"/>
    <w:rsid w:val="00793E86"/>
    <w:rsid w:val="007D34BF"/>
    <w:rsid w:val="00825138"/>
    <w:rsid w:val="00841F3A"/>
    <w:rsid w:val="00852103"/>
    <w:rsid w:val="008A6FD6"/>
    <w:rsid w:val="008E17ED"/>
    <w:rsid w:val="00974A37"/>
    <w:rsid w:val="009829E5"/>
    <w:rsid w:val="00B01663"/>
    <w:rsid w:val="00B05F9C"/>
    <w:rsid w:val="00BF36C7"/>
    <w:rsid w:val="00D74963"/>
    <w:rsid w:val="00DA6C09"/>
    <w:rsid w:val="00E461D8"/>
    <w:rsid w:val="00E4737D"/>
    <w:rsid w:val="00E81080"/>
    <w:rsid w:val="00EB76BD"/>
    <w:rsid w:val="00EE7DF1"/>
    <w:rsid w:val="00F138D1"/>
    <w:rsid w:val="00F353BE"/>
    <w:rsid w:val="00F84491"/>
    <w:rsid w:val="00F855C1"/>
    <w:rsid w:val="00F91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2360</Words>
  <Characters>13929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003-PC</cp:lastModifiedBy>
  <cp:revision>37</cp:revision>
  <dcterms:created xsi:type="dcterms:W3CDTF">2019-08-06T10:16:00Z</dcterms:created>
  <dcterms:modified xsi:type="dcterms:W3CDTF">2020-01-16T10:50:00Z</dcterms:modified>
</cp:coreProperties>
</file>